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1A" w:rsidRDefault="00A01F1A" w:rsidP="00F05F44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4"/>
          <w:szCs w:val="24"/>
        </w:rPr>
      </w:pPr>
    </w:p>
    <w:p w:rsidR="00F05F44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4"/>
          <w:szCs w:val="24"/>
        </w:rPr>
      </w:pPr>
      <w:r w:rsidRPr="00F05F44">
        <w:rPr>
          <w:rFonts w:ascii="Gotham-Bold" w:hAnsi="Gotham-Bold" w:cs="Gotham-Bold"/>
          <w:b/>
          <w:bCs/>
          <w:color w:val="000000"/>
          <w:sz w:val="24"/>
          <w:szCs w:val="24"/>
        </w:rPr>
        <w:t>Dear Parents:</w:t>
      </w:r>
    </w:p>
    <w:p w:rsidR="00F05F44" w:rsidRPr="00F05F44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24"/>
          <w:szCs w:val="24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000000"/>
        </w:rPr>
        <w:t>Our class is about to study an important lesson on the early stages of puberty which many fifth/sixth graders are beginning to experience.</w:t>
      </w:r>
      <w:r w:rsidR="00A01F1A" w:rsidRPr="00CF2897">
        <w:rPr>
          <w:rFonts w:ascii="Gotham-Book" w:hAnsi="Gotham-Book" w:cs="Gotham-Book"/>
          <w:color w:val="000000"/>
        </w:rPr>
        <w:t xml:space="preserve"> </w:t>
      </w:r>
      <w:r w:rsidRPr="00CF2897">
        <w:rPr>
          <w:rFonts w:ascii="Gotham-Book" w:hAnsi="Gotham-Book" w:cs="Gotham-Book"/>
          <w:color w:val="000000"/>
        </w:rPr>
        <w:t xml:space="preserve">The Always Changing® and Growing </w:t>
      </w:r>
      <w:proofErr w:type="gramStart"/>
      <w:r w:rsidRPr="00CF2897">
        <w:rPr>
          <w:rFonts w:ascii="Gotham-Book" w:hAnsi="Gotham-Book" w:cs="Gotham-Book"/>
          <w:color w:val="000000"/>
        </w:rPr>
        <w:t>Up</w:t>
      </w:r>
      <w:proofErr w:type="gramEnd"/>
      <w:r w:rsidRPr="00CF2897">
        <w:rPr>
          <w:rFonts w:ascii="Gotham-Book" w:hAnsi="Gotham-Book" w:cs="Gotham-Book"/>
          <w:color w:val="000000"/>
        </w:rPr>
        <w:t xml:space="preserve"> Program helps both boys and girls: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26C3FF"/>
        </w:rPr>
        <w:t xml:space="preserve">• </w:t>
      </w:r>
      <w:r w:rsidRPr="00CF2897">
        <w:rPr>
          <w:rFonts w:ascii="Gotham-Book" w:hAnsi="Gotham-Book" w:cs="Gotham-Book"/>
          <w:color w:val="000000"/>
        </w:rPr>
        <w:t>Understand the physical and emotional changes they experience during puberty, and acknowledge these changes as a normal part of growth and development.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26C3FF"/>
        </w:rPr>
        <w:t xml:space="preserve">• </w:t>
      </w:r>
      <w:r w:rsidRPr="00CF2897">
        <w:rPr>
          <w:rFonts w:ascii="Gotham-Book" w:hAnsi="Gotham-Book" w:cs="Gotham-Book"/>
          <w:color w:val="000000"/>
        </w:rPr>
        <w:t>Learn the physiology of their bodies and correct terminology for parts of the reproductive system.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26C3FF"/>
        </w:rPr>
        <w:t xml:space="preserve">• </w:t>
      </w:r>
      <w:r w:rsidRPr="00CF2897">
        <w:rPr>
          <w:rFonts w:ascii="Gotham-Book" w:hAnsi="Gotham-Book" w:cs="Gotham-Book"/>
          <w:color w:val="000000"/>
        </w:rPr>
        <w:t>Understand that personal hygiene is each individual’s responsibility.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000000"/>
        </w:rPr>
        <w:t>In addition, the program helps girls: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26C3FF"/>
        </w:rPr>
        <w:t xml:space="preserve">• </w:t>
      </w:r>
      <w:r w:rsidRPr="00CF2897">
        <w:rPr>
          <w:rFonts w:ascii="Gotham-Book" w:hAnsi="Gotham-Book" w:cs="Gotham-Book"/>
          <w:color w:val="000000"/>
        </w:rPr>
        <w:t>Understand the menstrual cycle.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26C3FF"/>
        </w:rPr>
        <w:t xml:space="preserve">• </w:t>
      </w:r>
      <w:r w:rsidRPr="00CF2897">
        <w:rPr>
          <w:rFonts w:ascii="Gotham-Book" w:hAnsi="Gotham-Book" w:cs="Gotham-Book"/>
          <w:color w:val="000000"/>
        </w:rPr>
        <w:t>Understand what to expect during a period.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26C3FF"/>
        </w:rPr>
        <w:t xml:space="preserve">• </w:t>
      </w:r>
      <w:r w:rsidRPr="00CF2897">
        <w:rPr>
          <w:rFonts w:ascii="Gotham-Book" w:hAnsi="Gotham-Book" w:cs="Gotham-Book"/>
          <w:color w:val="000000"/>
        </w:rPr>
        <w:t>Learn how to manage periods while continuing with normal activities.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000000"/>
        </w:rPr>
        <w:t xml:space="preserve">The Always Changing® and Growing </w:t>
      </w:r>
      <w:proofErr w:type="gramStart"/>
      <w:r w:rsidRPr="00CF2897">
        <w:rPr>
          <w:rFonts w:ascii="Gotham-Book" w:hAnsi="Gotham-Book" w:cs="Gotham-Book"/>
          <w:color w:val="000000"/>
        </w:rPr>
        <w:t>Up</w:t>
      </w:r>
      <w:proofErr w:type="gramEnd"/>
      <w:r w:rsidRPr="00CF2897">
        <w:rPr>
          <w:rFonts w:ascii="Gotham-Book" w:hAnsi="Gotham-Book" w:cs="Gotham-Book"/>
          <w:color w:val="000000"/>
        </w:rPr>
        <w:t xml:space="preserve"> Program is based on national research and consultation with school nurses,</w:t>
      </w:r>
      <w:r w:rsidR="00A01F1A" w:rsidRPr="00CF2897">
        <w:rPr>
          <w:rFonts w:ascii="Gotham-Book" w:hAnsi="Gotham-Book" w:cs="Gotham-Book"/>
          <w:color w:val="000000"/>
        </w:rPr>
        <w:t xml:space="preserve"> </w:t>
      </w:r>
      <w:r w:rsidRPr="00CF2897">
        <w:rPr>
          <w:rFonts w:ascii="Gotham-Book" w:hAnsi="Gotham-Book" w:cs="Gotham-Book"/>
          <w:color w:val="000000"/>
        </w:rPr>
        <w:t xml:space="preserve">health educators, parents and medical professionals. It has been a trusted resource for over 30 years and has been taught to millions of students nationwide. It is provided as a free educational service to our school by P&amp;G’s brands: Always® feminine protection products, </w:t>
      </w:r>
      <w:proofErr w:type="spellStart"/>
      <w:r w:rsidRPr="00CF2897">
        <w:rPr>
          <w:rFonts w:ascii="Gotham-Book" w:hAnsi="Gotham-Book" w:cs="Gotham-Book"/>
          <w:color w:val="000000"/>
        </w:rPr>
        <w:t>Tampax</w:t>
      </w:r>
      <w:proofErr w:type="spellEnd"/>
      <w:r w:rsidRPr="00CF2897">
        <w:rPr>
          <w:rFonts w:ascii="Gotham-Book" w:hAnsi="Gotham-Book" w:cs="Gotham-Book"/>
          <w:color w:val="000000"/>
        </w:rPr>
        <w:t xml:space="preserve">® feminine protection products, Secret® deodorants &amp; </w:t>
      </w:r>
      <w:proofErr w:type="spellStart"/>
      <w:r w:rsidRPr="00CF2897">
        <w:rPr>
          <w:rFonts w:ascii="Gotham-Book" w:hAnsi="Gotham-Book" w:cs="Gotham-Book"/>
          <w:color w:val="000000"/>
        </w:rPr>
        <w:t>antiperspirants</w:t>
      </w:r>
      <w:proofErr w:type="gramStart"/>
      <w:r w:rsidRPr="00CF2897">
        <w:rPr>
          <w:rFonts w:ascii="Gotham-Book" w:hAnsi="Gotham-Book" w:cs="Gotham-Book"/>
          <w:color w:val="000000"/>
        </w:rPr>
        <w:t>,and</w:t>
      </w:r>
      <w:proofErr w:type="spellEnd"/>
      <w:proofErr w:type="gramEnd"/>
      <w:r w:rsidRPr="00CF2897">
        <w:rPr>
          <w:rFonts w:ascii="Gotham-Book" w:hAnsi="Gotham-Book" w:cs="Gotham-Book"/>
          <w:color w:val="000000"/>
        </w:rPr>
        <w:t xml:space="preserve"> Old Spice® body wash, deodorant &amp; antiperspirants.</w:t>
      </w: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000000"/>
        </w:rPr>
        <w:t>We will beg</w:t>
      </w:r>
      <w:r w:rsidR="00CF2897" w:rsidRPr="00CF2897">
        <w:rPr>
          <w:rFonts w:ascii="Gotham-Book" w:hAnsi="Gotham-Book" w:cs="Gotham-Book"/>
          <w:color w:val="000000"/>
        </w:rPr>
        <w:t>in the program on Monday, April 24, 2017</w:t>
      </w:r>
      <w:r w:rsidRPr="00CF2897">
        <w:rPr>
          <w:rFonts w:ascii="Gotham-Book" w:hAnsi="Gotham-Book" w:cs="Gotham-Book"/>
          <w:color w:val="000000"/>
        </w:rPr>
        <w:t>. Please sign and retur</w:t>
      </w:r>
      <w:r w:rsidR="00CF2897" w:rsidRPr="00CF2897">
        <w:rPr>
          <w:rFonts w:ascii="Gotham-Book" w:hAnsi="Gotham-Book" w:cs="Gotham-Book"/>
          <w:color w:val="000000"/>
        </w:rPr>
        <w:t>n this letter by 04/24/2017, if</w:t>
      </w:r>
      <w:r w:rsidRPr="00CF2897">
        <w:rPr>
          <w:rFonts w:ascii="Gotham-Book" w:hAnsi="Gotham-Book" w:cs="Gotham-Book"/>
          <w:color w:val="000000"/>
        </w:rPr>
        <w:t xml:space="preserve"> you DO NOT GIVE permission for your chil</w:t>
      </w:r>
      <w:r w:rsidR="00CF2897" w:rsidRPr="00CF2897">
        <w:rPr>
          <w:rFonts w:ascii="Gotham-Book" w:hAnsi="Gotham-Book" w:cs="Gotham-Book"/>
          <w:color w:val="000000"/>
        </w:rPr>
        <w:t xml:space="preserve">d to participate in the lessons, otherwise your child will participate. </w:t>
      </w:r>
      <w:r w:rsidRPr="00CF2897">
        <w:rPr>
          <w:rFonts w:ascii="Gotham-Book" w:hAnsi="Gotham-Book" w:cs="Gotham-Book"/>
          <w:color w:val="000000"/>
        </w:rPr>
        <w:t xml:space="preserve">If you have any questions about the Always Changing® and Growing </w:t>
      </w:r>
      <w:proofErr w:type="gramStart"/>
      <w:r w:rsidRPr="00CF2897">
        <w:rPr>
          <w:rFonts w:ascii="Gotham-Book" w:hAnsi="Gotham-Book" w:cs="Gotham-Book"/>
          <w:color w:val="000000"/>
        </w:rPr>
        <w:t>Up</w:t>
      </w:r>
      <w:proofErr w:type="gramEnd"/>
      <w:r w:rsidRPr="00CF2897">
        <w:rPr>
          <w:rFonts w:ascii="Gotham-Book" w:hAnsi="Gotham-Book" w:cs="Gotham-Book"/>
          <w:color w:val="000000"/>
        </w:rPr>
        <w:t xml:space="preserve"> Program, or if you would like to review the program ma</w:t>
      </w:r>
      <w:r w:rsidR="00CF2897">
        <w:rPr>
          <w:rFonts w:ascii="Gotham-Book" w:hAnsi="Gotham-Book" w:cs="Gotham-Book"/>
          <w:color w:val="000000"/>
        </w:rPr>
        <w:t>terials in advance, please email</w:t>
      </w:r>
      <w:r w:rsidR="000E32C7">
        <w:rPr>
          <w:rFonts w:ascii="Gotham-Book" w:hAnsi="Gotham-Book" w:cs="Gotham-Book"/>
          <w:color w:val="000000"/>
        </w:rPr>
        <w:t xml:space="preserve"> or call </w:t>
      </w:r>
      <w:r w:rsidRPr="00CF2897">
        <w:rPr>
          <w:rFonts w:ascii="Gotham-Book" w:hAnsi="Gotham-Book" w:cs="Gotham-Book"/>
          <w:color w:val="000000"/>
        </w:rPr>
        <w:t xml:space="preserve">me at </w:t>
      </w:r>
      <w:hyperlink r:id="rId6" w:history="1">
        <w:r w:rsidR="000E32C7" w:rsidRPr="00847EEB">
          <w:rPr>
            <w:rStyle w:val="Hyperlink"/>
            <w:rFonts w:ascii="Gotham-Book" w:hAnsi="Gotham-Book" w:cs="Gotham-Book"/>
          </w:rPr>
          <w:t>jrdennison@gmail.com</w:t>
        </w:r>
      </w:hyperlink>
      <w:r w:rsidR="000E32C7">
        <w:rPr>
          <w:rFonts w:ascii="Gotham-Book" w:hAnsi="Gotham-Book" w:cs="Gotham-Book"/>
          <w:color w:val="000000"/>
        </w:rPr>
        <w:t xml:space="preserve"> or 505-306-6462</w:t>
      </w:r>
      <w:r w:rsidRPr="00CF2897">
        <w:rPr>
          <w:rFonts w:ascii="Gotham-Book" w:hAnsi="Gotham-Book" w:cs="Gotham-Book"/>
          <w:color w:val="000000"/>
        </w:rPr>
        <w:t xml:space="preserve">. </w:t>
      </w:r>
    </w:p>
    <w:p w:rsidR="00830FF0" w:rsidRPr="00CF2897" w:rsidRDefault="00830FF0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000000"/>
        </w:rPr>
        <w:t>You can view th</w:t>
      </w:r>
      <w:bookmarkStart w:id="0" w:name="_GoBack"/>
      <w:bookmarkEnd w:id="0"/>
      <w:r w:rsidRPr="00CF2897">
        <w:rPr>
          <w:rFonts w:ascii="Gotham-Book" w:hAnsi="Gotham-Book" w:cs="Gotham-Book"/>
          <w:color w:val="000000"/>
        </w:rPr>
        <w:t>e ma</w:t>
      </w:r>
      <w:r w:rsidR="00830FF0" w:rsidRPr="00CF2897">
        <w:rPr>
          <w:rFonts w:ascii="Gotham-Book" w:hAnsi="Gotham-Book" w:cs="Gotham-Book"/>
          <w:color w:val="000000"/>
        </w:rPr>
        <w:t xml:space="preserve">terial at </w:t>
      </w:r>
      <w:hyperlink r:id="rId7" w:history="1">
        <w:r w:rsidR="00830FF0" w:rsidRPr="00CF2897">
          <w:rPr>
            <w:rStyle w:val="Hyperlink"/>
            <w:rFonts w:ascii="Gotham-Book" w:hAnsi="Gotham-Book" w:cs="Gotham-Book"/>
          </w:rPr>
          <w:t>http://www.pgschoolprograms.com/parents.php</w:t>
        </w:r>
      </w:hyperlink>
    </w:p>
    <w:p w:rsidR="00830FF0" w:rsidRPr="00CF2897" w:rsidRDefault="00830FF0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F05F44" w:rsidRP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  <w:r w:rsidRPr="00CF2897">
        <w:rPr>
          <w:rFonts w:ascii="Gotham-Book" w:hAnsi="Gotham-Book" w:cs="Gotham-Book"/>
          <w:color w:val="000000"/>
        </w:rPr>
        <w:t>Thank you very much for your interest in this important education program.</w:t>
      </w:r>
    </w:p>
    <w:p w:rsidR="00CF2897" w:rsidRDefault="00CF2897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</w:rPr>
      </w:pPr>
    </w:p>
    <w:p w:rsidR="00CF2897" w:rsidRPr="000E32C7" w:rsidRDefault="00CF2897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i/>
          <w:color w:val="000000"/>
        </w:rPr>
      </w:pPr>
      <w:r w:rsidRPr="000E32C7">
        <w:rPr>
          <w:rFonts w:ascii="Gotham-Book" w:hAnsi="Gotham-Book" w:cs="Gotham-Book"/>
          <w:i/>
          <w:color w:val="000000"/>
        </w:rPr>
        <w:t>Brent Diaz, Ana Perea, Jennifer Dennison</w:t>
      </w:r>
    </w:p>
    <w:p w:rsidR="00CF2897" w:rsidRDefault="00CF2897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4"/>
          <w:szCs w:val="24"/>
        </w:rPr>
      </w:pPr>
      <w:r>
        <w:rPr>
          <w:rFonts w:ascii="Gotham-Book" w:hAnsi="Gotham-Book" w:cs="Gotham-Book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CF2897" w:rsidRDefault="00CF2897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4"/>
          <w:szCs w:val="24"/>
        </w:rPr>
      </w:pPr>
    </w:p>
    <w:p w:rsidR="00CF2897" w:rsidRDefault="00CF2897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4"/>
          <w:szCs w:val="24"/>
        </w:rPr>
      </w:pPr>
    </w:p>
    <w:p w:rsidR="00CF2897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4"/>
          <w:szCs w:val="24"/>
        </w:rPr>
      </w:pPr>
      <w:r w:rsidRPr="00F05F44">
        <w:rPr>
          <w:rFonts w:ascii="Gotham-Book" w:hAnsi="Gotham-Book" w:cs="Gotham-Book"/>
          <w:color w:val="000000"/>
          <w:sz w:val="24"/>
          <w:szCs w:val="24"/>
        </w:rPr>
        <w:t>___</w:t>
      </w:r>
      <w:r>
        <w:rPr>
          <w:rFonts w:ascii="Gotham-Book" w:hAnsi="Gotham-Book" w:cs="Gotham-Book"/>
          <w:color w:val="000000"/>
          <w:sz w:val="24"/>
          <w:szCs w:val="24"/>
        </w:rPr>
        <w:t>____________________________ does not have</w:t>
      </w:r>
      <w:r w:rsidRPr="00F05F44">
        <w:rPr>
          <w:rFonts w:ascii="Gotham-Book" w:hAnsi="Gotham-Book" w:cs="Gotham-Book"/>
          <w:color w:val="000000"/>
          <w:sz w:val="24"/>
          <w:szCs w:val="24"/>
        </w:rPr>
        <w:t xml:space="preserve"> my permission to participate in </w:t>
      </w:r>
    </w:p>
    <w:p w:rsidR="00F05F44" w:rsidRPr="00F05F44" w:rsidRDefault="00F05F44" w:rsidP="00F05F44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24"/>
          <w:szCs w:val="24"/>
        </w:rPr>
      </w:pPr>
      <w:proofErr w:type="gramStart"/>
      <w:r w:rsidRPr="00F05F44">
        <w:rPr>
          <w:rFonts w:ascii="Gotham-Book" w:hAnsi="Gotham-Book" w:cs="Gotham-Book"/>
          <w:color w:val="000000"/>
          <w:sz w:val="24"/>
          <w:szCs w:val="24"/>
        </w:rPr>
        <w:t>the</w:t>
      </w:r>
      <w:proofErr w:type="gramEnd"/>
      <w:r w:rsidRPr="00F05F44">
        <w:rPr>
          <w:rFonts w:ascii="Gotham-Book" w:hAnsi="Gotham-Book" w:cs="Gotham-Book"/>
          <w:color w:val="000000"/>
          <w:sz w:val="24"/>
          <w:szCs w:val="24"/>
        </w:rPr>
        <w:t xml:space="preserve"> Always</w:t>
      </w:r>
      <w:r>
        <w:rPr>
          <w:rFonts w:ascii="Gotham-Book" w:hAnsi="Gotham-Book" w:cs="Gotham-Book"/>
          <w:color w:val="000000"/>
          <w:sz w:val="24"/>
          <w:szCs w:val="24"/>
        </w:rPr>
        <w:t xml:space="preserve"> </w:t>
      </w:r>
      <w:r w:rsidRPr="00F05F44">
        <w:rPr>
          <w:rFonts w:ascii="Gotham-Book" w:hAnsi="Gotham-Book" w:cs="Gotham-Book"/>
          <w:color w:val="000000"/>
          <w:sz w:val="24"/>
          <w:szCs w:val="24"/>
        </w:rPr>
        <w:t>Chan</w:t>
      </w:r>
      <w:r w:rsidR="00CF2897">
        <w:rPr>
          <w:rFonts w:ascii="Gotham-Book" w:hAnsi="Gotham-Book" w:cs="Gotham-Book"/>
          <w:color w:val="000000"/>
          <w:sz w:val="24"/>
          <w:szCs w:val="24"/>
        </w:rPr>
        <w:t>ging® and Growing Up Fifth</w:t>
      </w:r>
      <w:r w:rsidRPr="00F05F44">
        <w:rPr>
          <w:rFonts w:ascii="Gotham-Book" w:hAnsi="Gotham-Book" w:cs="Gotham-Book"/>
          <w:color w:val="000000"/>
          <w:sz w:val="24"/>
          <w:szCs w:val="24"/>
        </w:rPr>
        <w:t xml:space="preserve"> Grade</w:t>
      </w:r>
      <w:r>
        <w:rPr>
          <w:rFonts w:ascii="Gotham-Book" w:hAnsi="Gotham-Book" w:cs="Gotham-Book"/>
          <w:color w:val="000000"/>
          <w:sz w:val="24"/>
          <w:szCs w:val="24"/>
        </w:rPr>
        <w:t xml:space="preserve"> </w:t>
      </w:r>
      <w:r w:rsidRPr="00F05F44">
        <w:rPr>
          <w:rFonts w:ascii="Gotham-Book" w:hAnsi="Gotham-Book" w:cs="Gotham-Book"/>
          <w:color w:val="000000"/>
          <w:sz w:val="24"/>
          <w:szCs w:val="24"/>
        </w:rPr>
        <w:t>Puberty Education Program.</w:t>
      </w:r>
    </w:p>
    <w:p w:rsidR="00717757" w:rsidRDefault="00717757" w:rsidP="00F05F44"/>
    <w:sectPr w:rsidR="00717757" w:rsidSect="00CF2897">
      <w:headerReference w:type="default" r:id="rId8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CF" w:rsidRDefault="00541ECF" w:rsidP="00A01F1A">
      <w:pPr>
        <w:spacing w:after="0" w:line="240" w:lineRule="auto"/>
      </w:pPr>
      <w:r>
        <w:separator/>
      </w:r>
    </w:p>
  </w:endnote>
  <w:endnote w:type="continuationSeparator" w:id="0">
    <w:p w:rsidR="00541ECF" w:rsidRDefault="00541ECF" w:rsidP="00A0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CF" w:rsidRDefault="00541ECF" w:rsidP="00A01F1A">
      <w:pPr>
        <w:spacing w:after="0" w:line="240" w:lineRule="auto"/>
      </w:pPr>
      <w:r>
        <w:separator/>
      </w:r>
    </w:p>
  </w:footnote>
  <w:footnote w:type="continuationSeparator" w:id="0">
    <w:p w:rsidR="00541ECF" w:rsidRDefault="00541ECF" w:rsidP="00A0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97" w:rsidRDefault="00CF2897" w:rsidP="00F376FE">
    <w:pPr>
      <w:pBdr>
        <w:bottom w:val="single" w:sz="6" w:space="1" w:color="auto"/>
      </w:pBdr>
      <w:rPr>
        <w:lang w:val="fr-FR"/>
      </w:rPr>
    </w:pPr>
    <w:proofErr w:type="spellStart"/>
    <w:r w:rsidRPr="00D3291E">
      <w:rPr>
        <w:lang w:val="fr-FR"/>
      </w:rPr>
      <w:t>Corrales</w:t>
    </w:r>
    <w:proofErr w:type="spellEnd"/>
    <w:r w:rsidRPr="00D3291E">
      <w:rPr>
        <w:lang w:val="fr-FR"/>
      </w:rPr>
      <w:t xml:space="preserve"> International </w:t>
    </w:r>
    <w:proofErr w:type="spellStart"/>
    <w:r w:rsidRPr="00D3291E">
      <w:rPr>
        <w:lang w:val="fr-FR"/>
      </w:rPr>
      <w:t>School</w:t>
    </w:r>
    <w:proofErr w:type="spellEnd"/>
    <w:r w:rsidRPr="00D3291E">
      <w:rPr>
        <w:sz w:val="16"/>
        <w:lang w:val="fr-FR"/>
      </w:rPr>
      <w:t>.</w:t>
    </w:r>
  </w:p>
  <w:p w:rsidR="00CF2897" w:rsidRPr="00F376FE" w:rsidRDefault="00CF2897" w:rsidP="00F376FE">
    <w:pPr>
      <w:pBdr>
        <w:bottom w:val="single" w:sz="6" w:space="1" w:color="auto"/>
      </w:pBdr>
      <w:tabs>
        <w:tab w:val="right" w:pos="9360"/>
      </w:tabs>
      <w:rPr>
        <w:lang w:val="fr-FR"/>
      </w:rPr>
    </w:pPr>
    <w:r w:rsidRPr="00D3291E">
      <w:rPr>
        <w:sz w:val="16"/>
        <w:lang w:val="fr-FR"/>
      </w:rPr>
      <w:t xml:space="preserve">5500 </w:t>
    </w:r>
    <w:proofErr w:type="spellStart"/>
    <w:r w:rsidRPr="00D3291E">
      <w:rPr>
        <w:sz w:val="16"/>
        <w:lang w:val="fr-FR"/>
      </w:rPr>
      <w:t>Wilshire</w:t>
    </w:r>
    <w:proofErr w:type="spellEnd"/>
    <w:r w:rsidRPr="00D3291E">
      <w:rPr>
        <w:sz w:val="16"/>
        <w:lang w:val="fr-FR"/>
      </w:rPr>
      <w:t xml:space="preserve"> Ave NE</w:t>
    </w:r>
    <w:r>
      <w:rPr>
        <w:sz w:val="16"/>
        <w:lang w:val="fr-FR"/>
      </w:rPr>
      <w:tab/>
    </w:r>
  </w:p>
  <w:p w:rsidR="00CF2897" w:rsidRPr="00D3291E" w:rsidRDefault="00CF2897" w:rsidP="00A01F1A">
    <w:pPr>
      <w:rPr>
        <w:sz w:val="16"/>
        <w:lang w:val="fr-FR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150495</wp:posOffset>
          </wp:positionV>
          <wp:extent cx="1763395" cy="807720"/>
          <wp:effectExtent l="19050" t="0" r="8255" b="0"/>
          <wp:wrapNone/>
          <wp:docPr id="33" name="Picture 33" descr="CorralesApple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ralesApple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91E">
      <w:rPr>
        <w:sz w:val="16"/>
        <w:lang w:val="fr-FR"/>
      </w:rPr>
      <w:t>Albuquerque, NM 87113</w:t>
    </w:r>
  </w:p>
  <w:p w:rsidR="00CF2897" w:rsidRPr="00D3291E" w:rsidRDefault="00CF2897" w:rsidP="00A01F1A">
    <w:pPr>
      <w:rPr>
        <w:sz w:val="16"/>
        <w:lang w:val="fr-FR"/>
      </w:rPr>
    </w:pPr>
    <w:r w:rsidRPr="00D3291E">
      <w:rPr>
        <w:sz w:val="16"/>
        <w:lang w:val="fr-FR"/>
      </w:rPr>
      <w:t>505-344-9733</w:t>
    </w:r>
  </w:p>
  <w:p w:rsidR="00CF2897" w:rsidRDefault="00CF2897" w:rsidP="00A01F1A">
    <w:pPr>
      <w:rPr>
        <w:sz w:val="16"/>
      </w:rPr>
    </w:pPr>
    <w:hyperlink r:id="rId2" w:history="1">
      <w:r w:rsidRPr="00F95CF1">
        <w:rPr>
          <w:rStyle w:val="Hyperlink"/>
          <w:sz w:val="16"/>
        </w:rPr>
        <w:t>www.corralesis.org</w:t>
      </w:r>
    </w:hyperlink>
  </w:p>
  <w:p w:rsidR="00CF2897" w:rsidRDefault="00CF2897" w:rsidP="00A01F1A">
    <w:pPr>
      <w:pStyle w:val="Header"/>
    </w:pPr>
    <w:r>
      <w:rPr>
        <w:noProof/>
      </w:rPr>
      <w:drawing>
        <wp:inline distT="0" distB="0" distL="0" distR="0">
          <wp:extent cx="914400" cy="382905"/>
          <wp:effectExtent l="19050" t="0" r="0" b="0"/>
          <wp:docPr id="34" name="Picture 1" descr="I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F44"/>
    <w:rsid w:val="000E32C7"/>
    <w:rsid w:val="00541ECF"/>
    <w:rsid w:val="00687934"/>
    <w:rsid w:val="00717757"/>
    <w:rsid w:val="00830FF0"/>
    <w:rsid w:val="00A01F1A"/>
    <w:rsid w:val="00C94A58"/>
    <w:rsid w:val="00CF2897"/>
    <w:rsid w:val="00F05F44"/>
    <w:rsid w:val="00F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C4FCD-8230-404E-85BC-119E321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F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1A"/>
  </w:style>
  <w:style w:type="paragraph" w:styleId="Footer">
    <w:name w:val="footer"/>
    <w:basedOn w:val="Normal"/>
    <w:link w:val="FooterChar"/>
    <w:uiPriority w:val="99"/>
    <w:unhideWhenUsed/>
    <w:rsid w:val="00A01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1A"/>
  </w:style>
  <w:style w:type="paragraph" w:styleId="NoSpacing">
    <w:name w:val="No Spacing"/>
    <w:uiPriority w:val="1"/>
    <w:qFormat/>
    <w:rsid w:val="00A01F1A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gschoolprograms.com/parent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dennis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rralesi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Brent Diaz</cp:lastModifiedBy>
  <cp:revision>2</cp:revision>
  <cp:lastPrinted>2017-04-20T14:36:00Z</cp:lastPrinted>
  <dcterms:created xsi:type="dcterms:W3CDTF">2017-04-17T19:25:00Z</dcterms:created>
  <dcterms:modified xsi:type="dcterms:W3CDTF">2017-04-21T01:48:00Z</dcterms:modified>
</cp:coreProperties>
</file>