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975AAD" w:rsidRDefault="00362770" w:rsidP="00362770">
      <w:pPr>
        <w:jc w:val="center"/>
        <w:rPr>
          <w:rFonts w:ascii="Arial" w:hAnsi="Arial" w:cs="Arial"/>
          <w:b/>
          <w:sz w:val="20"/>
          <w:szCs w:val="20"/>
          <w:u w:val="single"/>
        </w:rPr>
      </w:pPr>
      <w:r w:rsidRPr="00975AAD">
        <w:rPr>
          <w:rFonts w:ascii="Arial" w:hAnsi="Arial" w:cs="Arial"/>
          <w:b/>
          <w:sz w:val="20"/>
          <w:szCs w:val="20"/>
          <w:u w:val="single"/>
        </w:rPr>
        <w:t>Corrales International School</w:t>
      </w:r>
    </w:p>
    <w:p w:rsidR="00627FBC" w:rsidRPr="00975AAD" w:rsidRDefault="00362770" w:rsidP="00D27AE9">
      <w:pPr>
        <w:jc w:val="center"/>
        <w:rPr>
          <w:rFonts w:ascii="Arial" w:hAnsi="Arial" w:cs="Arial"/>
          <w:color w:val="000000"/>
          <w:sz w:val="20"/>
          <w:szCs w:val="20"/>
        </w:rPr>
      </w:pPr>
      <w:r w:rsidRPr="00975AAD">
        <w:rPr>
          <w:rFonts w:ascii="Arial" w:hAnsi="Arial" w:cs="Arial"/>
          <w:color w:val="000000"/>
          <w:sz w:val="20"/>
          <w:szCs w:val="20"/>
        </w:rPr>
        <w:t xml:space="preserve">Governing Council </w:t>
      </w:r>
      <w:r w:rsidR="008327AD" w:rsidRPr="00975AAD">
        <w:rPr>
          <w:rFonts w:ascii="Arial" w:hAnsi="Arial" w:cs="Arial"/>
          <w:color w:val="000000"/>
          <w:sz w:val="20"/>
          <w:szCs w:val="20"/>
        </w:rPr>
        <w:t>Regular Meeting</w:t>
      </w:r>
      <w:r w:rsidRPr="00975AAD">
        <w:rPr>
          <w:rFonts w:ascii="Arial" w:hAnsi="Arial" w:cs="Arial"/>
          <w:color w:val="000000"/>
          <w:sz w:val="20"/>
          <w:szCs w:val="20"/>
        </w:rPr>
        <w:t xml:space="preserve"> </w:t>
      </w:r>
    </w:p>
    <w:p w:rsidR="00627FBC" w:rsidRPr="00975AAD" w:rsidRDefault="008E43B3" w:rsidP="00362770">
      <w:pPr>
        <w:jc w:val="center"/>
        <w:rPr>
          <w:rFonts w:ascii="Arial" w:hAnsi="Arial" w:cs="Arial"/>
          <w:color w:val="000000"/>
          <w:sz w:val="20"/>
          <w:szCs w:val="20"/>
        </w:rPr>
      </w:pPr>
      <w:r w:rsidRPr="00975AAD">
        <w:rPr>
          <w:rFonts w:ascii="Arial" w:hAnsi="Arial" w:cs="Arial"/>
          <w:color w:val="000000"/>
          <w:sz w:val="20"/>
          <w:szCs w:val="20"/>
        </w:rPr>
        <w:t>5500 Wilshire Ave. NE</w:t>
      </w:r>
    </w:p>
    <w:p w:rsidR="00627FBC" w:rsidRPr="00975AAD" w:rsidRDefault="008E43B3" w:rsidP="00975AAD">
      <w:pPr>
        <w:jc w:val="center"/>
        <w:rPr>
          <w:rFonts w:ascii="Arial" w:hAnsi="Arial" w:cs="Arial"/>
          <w:color w:val="000000"/>
          <w:sz w:val="20"/>
          <w:szCs w:val="20"/>
        </w:rPr>
      </w:pPr>
      <w:r w:rsidRPr="00975AAD">
        <w:rPr>
          <w:rFonts w:ascii="Arial" w:hAnsi="Arial" w:cs="Arial"/>
          <w:color w:val="000000"/>
          <w:sz w:val="20"/>
          <w:szCs w:val="20"/>
        </w:rPr>
        <w:t>Albuquerque, NM 87113</w:t>
      </w:r>
    </w:p>
    <w:p w:rsidR="00F17167" w:rsidRDefault="0005481A" w:rsidP="00975AAD">
      <w:pPr>
        <w:jc w:val="center"/>
        <w:rPr>
          <w:rFonts w:ascii="Arial" w:hAnsi="Arial" w:cs="Arial"/>
          <w:color w:val="000000"/>
          <w:sz w:val="20"/>
          <w:szCs w:val="20"/>
        </w:rPr>
      </w:pPr>
      <w:r w:rsidRPr="00975AAD">
        <w:rPr>
          <w:rFonts w:ascii="Arial" w:hAnsi="Arial" w:cs="Arial"/>
          <w:color w:val="000000"/>
          <w:sz w:val="20"/>
          <w:szCs w:val="20"/>
        </w:rPr>
        <w:t>January 18, 2017</w:t>
      </w:r>
      <w:r w:rsidR="00627FBC" w:rsidRPr="00975AAD">
        <w:rPr>
          <w:rFonts w:ascii="Arial" w:hAnsi="Arial" w:cs="Arial"/>
          <w:color w:val="000000"/>
          <w:sz w:val="20"/>
          <w:szCs w:val="20"/>
        </w:rPr>
        <w:t xml:space="preserve"> </w:t>
      </w:r>
      <w:r w:rsidR="00362770" w:rsidRPr="00975AAD">
        <w:rPr>
          <w:rFonts w:ascii="Arial" w:hAnsi="Arial" w:cs="Arial"/>
          <w:color w:val="000000"/>
          <w:sz w:val="20"/>
          <w:szCs w:val="20"/>
        </w:rPr>
        <w:t xml:space="preserve">– </w:t>
      </w:r>
      <w:r w:rsidR="0074375E" w:rsidRPr="00975AAD">
        <w:rPr>
          <w:rFonts w:ascii="Arial" w:hAnsi="Arial" w:cs="Arial"/>
          <w:color w:val="000000"/>
          <w:sz w:val="20"/>
          <w:szCs w:val="20"/>
        </w:rPr>
        <w:t>5</w:t>
      </w:r>
      <w:r w:rsidR="00362770" w:rsidRPr="00975AAD">
        <w:rPr>
          <w:rFonts w:ascii="Arial" w:hAnsi="Arial" w:cs="Arial"/>
          <w:color w:val="000000"/>
          <w:sz w:val="20"/>
          <w:szCs w:val="20"/>
        </w:rPr>
        <w:t>:</w:t>
      </w:r>
      <w:r w:rsidR="00F17167" w:rsidRPr="00975AAD">
        <w:rPr>
          <w:rFonts w:ascii="Arial" w:hAnsi="Arial" w:cs="Arial"/>
          <w:color w:val="000000"/>
          <w:sz w:val="20"/>
          <w:szCs w:val="20"/>
        </w:rPr>
        <w:t>00</w:t>
      </w:r>
      <w:r w:rsidR="00362770" w:rsidRPr="00975AAD">
        <w:rPr>
          <w:rFonts w:ascii="Arial" w:hAnsi="Arial" w:cs="Arial"/>
          <w:color w:val="000000"/>
          <w:sz w:val="20"/>
          <w:szCs w:val="20"/>
        </w:rPr>
        <w:t xml:space="preserve"> p.m.</w:t>
      </w:r>
    </w:p>
    <w:p w:rsidR="00605CF4" w:rsidRDefault="00D9377E" w:rsidP="00975AAD">
      <w:pPr>
        <w:jc w:val="center"/>
        <w:rPr>
          <w:rFonts w:ascii="Arial" w:hAnsi="Arial" w:cs="Arial"/>
          <w:color w:val="000000"/>
          <w:sz w:val="20"/>
          <w:szCs w:val="20"/>
        </w:rPr>
      </w:pPr>
      <w:r>
        <w:rPr>
          <w:rFonts w:ascii="Arial" w:hAnsi="Arial" w:cs="Arial"/>
          <w:color w:val="000000"/>
          <w:sz w:val="20"/>
          <w:szCs w:val="20"/>
        </w:rPr>
        <w:t>APPROVED</w:t>
      </w:r>
      <w:bookmarkStart w:id="0" w:name="_GoBack"/>
      <w:bookmarkEnd w:id="0"/>
      <w:r w:rsidR="00605CF4">
        <w:rPr>
          <w:rFonts w:ascii="Arial" w:hAnsi="Arial" w:cs="Arial"/>
          <w:color w:val="000000"/>
          <w:sz w:val="20"/>
          <w:szCs w:val="20"/>
        </w:rPr>
        <w:t xml:space="preserve"> MEETING MINUTES</w:t>
      </w:r>
    </w:p>
    <w:p w:rsidR="00975AAD" w:rsidRPr="00975AAD" w:rsidRDefault="00975AAD" w:rsidP="00975AAD">
      <w:pPr>
        <w:jc w:val="center"/>
        <w:rPr>
          <w:rFonts w:ascii="Arial" w:hAnsi="Arial" w:cs="Arial"/>
          <w:color w:val="000000"/>
          <w:sz w:val="20"/>
          <w:szCs w:val="20"/>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605CF4" w:rsidRPr="00A60CCF" w:rsidRDefault="00605CF4" w:rsidP="00605CF4">
      <w:pPr>
        <w:ind w:left="720"/>
        <w:rPr>
          <w:rFonts w:ascii="Calibri" w:hAnsi="Calibri" w:cs="Arial"/>
          <w:color w:val="000000"/>
          <w:sz w:val="22"/>
          <w:szCs w:val="22"/>
        </w:rPr>
      </w:pPr>
      <w:r>
        <w:rPr>
          <w:rFonts w:ascii="Calibri" w:hAnsi="Calibri" w:cs="Arial"/>
          <w:color w:val="000000"/>
          <w:sz w:val="22"/>
          <w:szCs w:val="22"/>
        </w:rPr>
        <w:t xml:space="preserve">The meeting was called to order at 5:00pm by GC Co-Chair, </w:t>
      </w:r>
      <w:r w:rsidR="004018E4">
        <w:rPr>
          <w:rFonts w:ascii="Calibri" w:hAnsi="Calibri" w:cs="Arial"/>
          <w:color w:val="000000"/>
          <w:sz w:val="22"/>
          <w:szCs w:val="22"/>
        </w:rPr>
        <w:t>Justin Sawyer.</w:t>
      </w:r>
    </w:p>
    <w:p w:rsidR="00E33FC9" w:rsidRPr="00A60CCF" w:rsidRDefault="00E33FC9" w:rsidP="00E33FC9">
      <w:pPr>
        <w:ind w:left="720"/>
        <w:rPr>
          <w:rFonts w:ascii="Calibri" w:hAnsi="Calibri" w:cs="Arial"/>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605CF4" w:rsidRDefault="00605CF4" w:rsidP="00605CF4">
      <w:pPr>
        <w:ind w:left="720"/>
        <w:rPr>
          <w:rFonts w:ascii="Calibri" w:hAnsi="Calibri" w:cs="Arial"/>
          <w:color w:val="000000"/>
          <w:sz w:val="22"/>
          <w:szCs w:val="22"/>
        </w:rPr>
      </w:pPr>
      <w:r>
        <w:rPr>
          <w:rFonts w:ascii="Calibri" w:hAnsi="Calibri" w:cs="Arial"/>
          <w:color w:val="000000"/>
          <w:sz w:val="22"/>
          <w:szCs w:val="22"/>
        </w:rPr>
        <w:t xml:space="preserve">Stacy Blackwell, Justin Sawyer, John Emerson, Joe Lopez, </w:t>
      </w:r>
      <w:r w:rsidR="004018E4">
        <w:rPr>
          <w:rFonts w:ascii="Calibri" w:hAnsi="Calibri" w:cs="Arial"/>
          <w:color w:val="000000"/>
          <w:sz w:val="22"/>
          <w:szCs w:val="22"/>
        </w:rPr>
        <w:t xml:space="preserve">Robin Yoder </w:t>
      </w:r>
      <w:r>
        <w:rPr>
          <w:rFonts w:ascii="Calibri" w:hAnsi="Calibri" w:cs="Arial"/>
          <w:color w:val="000000"/>
          <w:sz w:val="22"/>
          <w:szCs w:val="22"/>
        </w:rPr>
        <w:t>and Rhonda Ledbetter were all present.</w:t>
      </w:r>
    </w:p>
    <w:p w:rsidR="00605CF4" w:rsidRDefault="004018E4" w:rsidP="00605CF4">
      <w:pPr>
        <w:ind w:left="720"/>
        <w:rPr>
          <w:rFonts w:ascii="Calibri" w:hAnsi="Calibri" w:cs="Arial"/>
          <w:color w:val="000000"/>
          <w:sz w:val="22"/>
          <w:szCs w:val="22"/>
        </w:rPr>
      </w:pPr>
      <w:r>
        <w:rPr>
          <w:rFonts w:ascii="Calibri" w:hAnsi="Calibri" w:cs="Arial"/>
          <w:color w:val="000000"/>
          <w:sz w:val="22"/>
          <w:szCs w:val="22"/>
        </w:rPr>
        <w:t>No members were absent.</w:t>
      </w:r>
    </w:p>
    <w:p w:rsidR="004018E4" w:rsidRDefault="00605CF4" w:rsidP="00605CF4">
      <w:pPr>
        <w:ind w:left="720"/>
        <w:rPr>
          <w:rFonts w:ascii="Calibri" w:hAnsi="Calibri" w:cs="Arial"/>
          <w:color w:val="000000"/>
          <w:sz w:val="22"/>
          <w:szCs w:val="22"/>
        </w:rPr>
      </w:pPr>
      <w:r>
        <w:rPr>
          <w:rFonts w:ascii="Calibri" w:hAnsi="Calibri" w:cs="Arial"/>
          <w:color w:val="000000"/>
          <w:sz w:val="22"/>
          <w:szCs w:val="22"/>
        </w:rPr>
        <w:t xml:space="preserve">Also present were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(CIS Head of School), Rebekah </w:t>
      </w:r>
      <w:proofErr w:type="spellStart"/>
      <w:r>
        <w:rPr>
          <w:rFonts w:ascii="Calibri" w:hAnsi="Calibri" w:cs="Arial"/>
          <w:color w:val="000000"/>
          <w:sz w:val="22"/>
          <w:szCs w:val="22"/>
        </w:rPr>
        <w:t>Runyan</w:t>
      </w:r>
      <w:proofErr w:type="spellEnd"/>
      <w:r>
        <w:rPr>
          <w:rFonts w:ascii="Calibri" w:hAnsi="Calibri" w:cs="Arial"/>
          <w:color w:val="000000"/>
          <w:sz w:val="22"/>
          <w:szCs w:val="22"/>
        </w:rPr>
        <w:t xml:space="preserve"> (CIS Business manager), Tara Armijo-Prewitt (minute taker), Ana Per</w:t>
      </w:r>
      <w:r w:rsidR="00652C27">
        <w:rPr>
          <w:rFonts w:ascii="Calibri" w:hAnsi="Calibri" w:cs="Arial"/>
          <w:color w:val="000000"/>
          <w:sz w:val="22"/>
          <w:szCs w:val="22"/>
        </w:rPr>
        <w:t>e</w:t>
      </w:r>
      <w:r>
        <w:rPr>
          <w:rFonts w:ascii="Calibri" w:hAnsi="Calibri" w:cs="Arial"/>
          <w:color w:val="000000"/>
          <w:sz w:val="22"/>
          <w:szCs w:val="22"/>
        </w:rPr>
        <w:t xml:space="preserve">a (CIS PYP IB Coordinator), </w:t>
      </w:r>
      <w:r w:rsidR="004018E4">
        <w:rPr>
          <w:rFonts w:ascii="Calibri" w:hAnsi="Calibri" w:cs="Arial"/>
          <w:color w:val="000000"/>
          <w:sz w:val="22"/>
          <w:szCs w:val="22"/>
        </w:rPr>
        <w:t>and Kim Romero (CIS teacher).</w:t>
      </w:r>
    </w:p>
    <w:p w:rsidR="00475B25" w:rsidRPr="00475B25" w:rsidRDefault="00475B25" w:rsidP="0074375E">
      <w:pPr>
        <w:rPr>
          <w:rFonts w:ascii="Calibri" w:hAnsi="Calibri" w:cs="Arial"/>
          <w:color w:val="000000"/>
          <w:sz w:val="22"/>
          <w:szCs w:val="22"/>
        </w:rPr>
      </w:pPr>
    </w:p>
    <w:p w:rsidR="00E33FC9" w:rsidRPr="00605CF4" w:rsidRDefault="00E33FC9" w:rsidP="00605CF4">
      <w:pPr>
        <w:pStyle w:val="ListParagraph"/>
        <w:numPr>
          <w:ilvl w:val="0"/>
          <w:numId w:val="23"/>
        </w:numPr>
        <w:rPr>
          <w:rFonts w:ascii="Calibri" w:hAnsi="Calibri" w:cs="Arial"/>
          <w:color w:val="000000"/>
          <w:sz w:val="22"/>
          <w:szCs w:val="22"/>
        </w:rPr>
      </w:pPr>
      <w:r w:rsidRPr="00605CF4">
        <w:rPr>
          <w:rFonts w:ascii="Calibri" w:hAnsi="Calibri" w:cs="Arial"/>
          <w:color w:val="000000"/>
          <w:sz w:val="22"/>
          <w:szCs w:val="22"/>
        </w:rPr>
        <w:t>Adoption of agenda</w:t>
      </w:r>
      <w:r w:rsidR="00E4310E" w:rsidRPr="00605CF4">
        <w:rPr>
          <w:rFonts w:ascii="Calibri" w:hAnsi="Calibri" w:cs="Arial"/>
          <w:color w:val="000000"/>
          <w:sz w:val="22"/>
          <w:szCs w:val="22"/>
        </w:rPr>
        <w:t xml:space="preserve"> </w:t>
      </w:r>
      <w:r w:rsidR="0005481A" w:rsidRPr="00605CF4">
        <w:rPr>
          <w:rFonts w:ascii="Calibri" w:hAnsi="Calibri" w:cs="Arial"/>
          <w:color w:val="000000"/>
          <w:sz w:val="22"/>
          <w:szCs w:val="22"/>
        </w:rPr>
        <w:t>January 18, 2017</w:t>
      </w:r>
      <w:r w:rsidRPr="00605CF4">
        <w:rPr>
          <w:rFonts w:ascii="Calibri" w:hAnsi="Calibri" w:cs="Arial"/>
          <w:color w:val="000000"/>
          <w:sz w:val="22"/>
          <w:szCs w:val="22"/>
        </w:rPr>
        <w:t xml:space="preserve"> meeting.</w:t>
      </w:r>
    </w:p>
    <w:p w:rsidR="00605CF4" w:rsidRPr="00605CF4" w:rsidRDefault="004018E4" w:rsidP="00605CF4">
      <w:pPr>
        <w:pStyle w:val="ListParagraph"/>
        <w:rPr>
          <w:rFonts w:ascii="Calibri" w:hAnsi="Calibri" w:cs="Arial"/>
          <w:color w:val="000000"/>
          <w:sz w:val="22"/>
          <w:szCs w:val="22"/>
        </w:rPr>
      </w:pPr>
      <w:r>
        <w:rPr>
          <w:rFonts w:ascii="Calibri" w:hAnsi="Calibri" w:cs="Arial"/>
          <w:color w:val="000000"/>
          <w:sz w:val="22"/>
          <w:szCs w:val="22"/>
        </w:rPr>
        <w:t>Joe Lopez</w:t>
      </w:r>
      <w:r w:rsidR="00605CF4">
        <w:rPr>
          <w:rFonts w:ascii="Calibri" w:hAnsi="Calibri" w:cs="Arial"/>
          <w:color w:val="000000"/>
          <w:sz w:val="22"/>
          <w:szCs w:val="22"/>
        </w:rPr>
        <w:t xml:space="preserve"> moved to </w:t>
      </w:r>
      <w:r>
        <w:rPr>
          <w:rFonts w:ascii="Calibri" w:hAnsi="Calibri" w:cs="Arial"/>
          <w:color w:val="000000"/>
          <w:sz w:val="22"/>
          <w:szCs w:val="22"/>
        </w:rPr>
        <w:t>adop</w:t>
      </w:r>
      <w:r w:rsidR="00652C27">
        <w:rPr>
          <w:rFonts w:ascii="Calibri" w:hAnsi="Calibri" w:cs="Arial"/>
          <w:color w:val="000000"/>
          <w:sz w:val="22"/>
          <w:szCs w:val="22"/>
        </w:rPr>
        <w:t>t the agenda as presented.  John</w:t>
      </w:r>
      <w:r>
        <w:rPr>
          <w:rFonts w:ascii="Calibri" w:hAnsi="Calibri" w:cs="Arial"/>
          <w:color w:val="000000"/>
          <w:sz w:val="22"/>
          <w:szCs w:val="22"/>
        </w:rPr>
        <w:t xml:space="preserve"> Emerson </w:t>
      </w:r>
      <w:r w:rsidR="00605CF4">
        <w:rPr>
          <w:rFonts w:ascii="Calibri" w:hAnsi="Calibri" w:cs="Arial"/>
          <w:color w:val="000000"/>
          <w:sz w:val="22"/>
          <w:szCs w:val="22"/>
        </w:rPr>
        <w:t>seconded. There was no opposition. Action approved.</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05481A">
        <w:rPr>
          <w:rFonts w:ascii="Calibri" w:hAnsi="Calibri" w:cs="Arial"/>
          <w:color w:val="000000"/>
          <w:sz w:val="22"/>
          <w:szCs w:val="22"/>
        </w:rPr>
        <w:t>December 14</w:t>
      </w:r>
      <w:r w:rsidR="00E33FC9" w:rsidRPr="00E004CB">
        <w:rPr>
          <w:rFonts w:ascii="Calibri" w:hAnsi="Calibri" w:cs="Arial"/>
          <w:color w:val="000000"/>
          <w:sz w:val="22"/>
          <w:szCs w:val="22"/>
        </w:rPr>
        <w:t>, 2016</w:t>
      </w:r>
      <w:r w:rsidR="00D27AE9" w:rsidRPr="00E004CB">
        <w:rPr>
          <w:rFonts w:ascii="Calibri" w:hAnsi="Calibri" w:cs="Arial"/>
          <w:color w:val="000000"/>
          <w:sz w:val="22"/>
          <w:szCs w:val="22"/>
        </w:rPr>
        <w:t xml:space="preserve"> meeting. </w:t>
      </w:r>
    </w:p>
    <w:p w:rsidR="00605CF4" w:rsidRPr="00605CF4" w:rsidRDefault="004018E4" w:rsidP="00605CF4">
      <w:pPr>
        <w:pStyle w:val="ListParagraph"/>
        <w:rPr>
          <w:rFonts w:ascii="Calibri" w:hAnsi="Calibri" w:cs="Arial"/>
          <w:color w:val="000000"/>
          <w:sz w:val="22"/>
          <w:szCs w:val="22"/>
        </w:rPr>
      </w:pPr>
      <w:r>
        <w:rPr>
          <w:rFonts w:ascii="Calibri" w:hAnsi="Calibri" w:cs="Arial"/>
          <w:color w:val="000000"/>
          <w:sz w:val="22"/>
          <w:szCs w:val="22"/>
        </w:rPr>
        <w:t>Stacy Blackwell</w:t>
      </w:r>
      <w:r w:rsidR="00605CF4">
        <w:rPr>
          <w:rFonts w:ascii="Calibri" w:hAnsi="Calibri" w:cs="Arial"/>
          <w:color w:val="000000"/>
          <w:sz w:val="22"/>
          <w:szCs w:val="22"/>
        </w:rPr>
        <w:t xml:space="preserve"> moved to approve the minutes for the December 14, 2016 meeting </w:t>
      </w:r>
      <w:r>
        <w:rPr>
          <w:rFonts w:ascii="Calibri" w:hAnsi="Calibri" w:cs="Arial"/>
          <w:color w:val="000000"/>
          <w:sz w:val="22"/>
          <w:szCs w:val="22"/>
        </w:rPr>
        <w:t xml:space="preserve">as presented.  Rhonda Ledbetter </w:t>
      </w:r>
      <w:r w:rsidR="00605CF4">
        <w:rPr>
          <w:rFonts w:ascii="Calibri" w:hAnsi="Calibri" w:cs="Arial"/>
          <w:color w:val="000000"/>
          <w:sz w:val="22"/>
          <w:szCs w:val="22"/>
        </w:rPr>
        <w:t>seconded. There was no opposition. Action approved.</w:t>
      </w:r>
    </w:p>
    <w:p w:rsidR="00E004CB" w:rsidRPr="00E004CB" w:rsidRDefault="00E004CB" w:rsidP="00975AAD">
      <w:pPr>
        <w:rPr>
          <w:rFonts w:ascii="Calibri" w:hAnsi="Calibri" w:cs="Arial"/>
          <w:color w:val="000000"/>
          <w:sz w:val="22"/>
          <w:szCs w:val="22"/>
        </w:rPr>
      </w:pPr>
    </w:p>
    <w:p w:rsidR="00D27AE9" w:rsidRDefault="00601834" w:rsidP="00605CF4">
      <w:pPr>
        <w:ind w:left="2880" w:hanging="2520"/>
        <w:rPr>
          <w:rFonts w:ascii="Calibri" w:hAnsi="Calibri" w:cs="Arial"/>
          <w:color w:val="000000"/>
          <w:sz w:val="22"/>
          <w:szCs w:val="22"/>
        </w:rPr>
      </w:pPr>
      <w:r>
        <w:rPr>
          <w:rFonts w:ascii="Calibri" w:hAnsi="Calibri" w:cs="Arial"/>
          <w:color w:val="000000"/>
          <w:sz w:val="22"/>
          <w:szCs w:val="22"/>
        </w:rPr>
        <w:t>E</w:t>
      </w:r>
      <w:r w:rsidR="00605CF4">
        <w:rPr>
          <w:rFonts w:ascii="Calibri" w:hAnsi="Calibri" w:cs="Arial"/>
          <w:color w:val="000000"/>
          <w:sz w:val="22"/>
          <w:szCs w:val="22"/>
        </w:rPr>
        <w:t xml:space="preserve">.   </w:t>
      </w:r>
      <w:r w:rsidR="00E33FC9" w:rsidRPr="00D27AE9">
        <w:rPr>
          <w:rFonts w:ascii="Calibri" w:hAnsi="Calibri" w:cs="Arial"/>
          <w:color w:val="000000"/>
          <w:sz w:val="22"/>
          <w:szCs w:val="22"/>
        </w:rPr>
        <w:t>Public Comment</w:t>
      </w:r>
      <w:r w:rsidR="00605CF4">
        <w:rPr>
          <w:rFonts w:ascii="Calibri" w:hAnsi="Calibri" w:cs="Arial"/>
          <w:color w:val="000000"/>
          <w:sz w:val="22"/>
          <w:szCs w:val="22"/>
        </w:rPr>
        <w:t>: No member of the public offered comment.</w:t>
      </w:r>
    </w:p>
    <w:p w:rsidR="009F361A" w:rsidRPr="00975AAD" w:rsidRDefault="009F361A" w:rsidP="00975AAD">
      <w:pPr>
        <w:rPr>
          <w:rFonts w:ascii="Calibri" w:hAnsi="Calibri" w:cs="Arial"/>
          <w:color w:val="000000"/>
          <w:sz w:val="22"/>
          <w:szCs w:val="22"/>
        </w:rPr>
      </w:pPr>
    </w:p>
    <w:p w:rsidR="006E00F4" w:rsidRPr="009F361A" w:rsidRDefault="00601834" w:rsidP="00605CF4">
      <w:pPr>
        <w:ind w:firstLine="360"/>
        <w:rPr>
          <w:rFonts w:ascii="Calibri" w:hAnsi="Calibri" w:cs="Arial"/>
          <w:color w:val="000000"/>
          <w:sz w:val="22"/>
          <w:szCs w:val="22"/>
        </w:rPr>
      </w:pPr>
      <w:r>
        <w:rPr>
          <w:rFonts w:ascii="Calibri" w:hAnsi="Calibri" w:cs="Arial"/>
          <w:color w:val="000000"/>
          <w:sz w:val="22"/>
          <w:szCs w:val="22"/>
        </w:rPr>
        <w:t>F</w:t>
      </w:r>
      <w:r w:rsidR="00605CF4">
        <w:rPr>
          <w:rFonts w:ascii="Calibri" w:hAnsi="Calibri" w:cs="Arial"/>
          <w:color w:val="000000"/>
          <w:sz w:val="22"/>
          <w:szCs w:val="22"/>
        </w:rPr>
        <w:t xml:space="preserve">.   </w:t>
      </w:r>
      <w:r w:rsidR="00111761">
        <w:rPr>
          <w:rFonts w:ascii="Calibri" w:hAnsi="Calibri" w:cs="Arial"/>
          <w:color w:val="000000"/>
          <w:sz w:val="22"/>
          <w:szCs w:val="22"/>
        </w:rPr>
        <w:t>CIS Finance and Budget Report</w:t>
      </w:r>
    </w:p>
    <w:p w:rsidR="00B03E0A" w:rsidRPr="00B03E0A" w:rsidRDefault="00B03E0A" w:rsidP="00B03E0A">
      <w:pPr>
        <w:rPr>
          <w:rFonts w:ascii="Calibri" w:hAnsi="Calibri" w:cs="Arial"/>
          <w:color w:val="000000"/>
          <w:sz w:val="22"/>
          <w:szCs w:val="22"/>
        </w:rPr>
      </w:pPr>
    </w:p>
    <w:p w:rsidR="007F7E5D" w:rsidRPr="007F7E5D" w:rsidRDefault="007F7E5D" w:rsidP="00605CF4">
      <w:pPr>
        <w:ind w:firstLine="720"/>
        <w:rPr>
          <w:rFonts w:asciiTheme="minorHAnsi" w:hAnsiTheme="minorHAnsi" w:cs="Calibri"/>
          <w:b/>
          <w:bCs/>
          <w:sz w:val="22"/>
          <w:szCs w:val="22"/>
        </w:rPr>
      </w:pPr>
      <w:r w:rsidRPr="007F7E5D">
        <w:rPr>
          <w:rFonts w:asciiTheme="minorHAnsi" w:hAnsiTheme="minorHAnsi" w:cs="Calibri"/>
          <w:b/>
          <w:bCs/>
          <w:sz w:val="22"/>
          <w:szCs w:val="22"/>
        </w:rPr>
        <w:t>I. BUDGET *</w:t>
      </w:r>
      <w:r>
        <w:rPr>
          <w:rFonts w:asciiTheme="minorHAnsi" w:hAnsiTheme="minorHAnsi" w:cs="Calibri"/>
          <w:b/>
          <w:bCs/>
          <w:sz w:val="22"/>
          <w:szCs w:val="22"/>
        </w:rPr>
        <w:t xml:space="preserve"> (Action/Discussion)</w:t>
      </w:r>
    </w:p>
    <w:p w:rsidR="007F7E5D" w:rsidRDefault="00975AAD" w:rsidP="00BE6028">
      <w:pPr>
        <w:ind w:firstLine="720"/>
        <w:rPr>
          <w:rFonts w:asciiTheme="minorHAnsi" w:hAnsiTheme="minorHAnsi" w:cs="Calibri"/>
          <w:sz w:val="22"/>
          <w:szCs w:val="22"/>
        </w:rPr>
      </w:pPr>
      <w:r>
        <w:rPr>
          <w:rFonts w:asciiTheme="minorHAnsi" w:hAnsiTheme="minorHAnsi" w:cs="Calibri"/>
          <w:sz w:val="22"/>
          <w:szCs w:val="22"/>
        </w:rPr>
        <w:t>BARS</w:t>
      </w:r>
    </w:p>
    <w:p w:rsidR="004018E4" w:rsidRDefault="004018E4" w:rsidP="00605CF4">
      <w:pPr>
        <w:pStyle w:val="ListParagraph"/>
        <w:rPr>
          <w:rFonts w:ascii="Calibri" w:hAnsi="Calibri" w:cs="Arial"/>
          <w:color w:val="000000"/>
          <w:sz w:val="22"/>
          <w:szCs w:val="22"/>
        </w:rPr>
      </w:pPr>
      <w:r>
        <w:rPr>
          <w:rFonts w:ascii="Calibri" w:hAnsi="Calibri" w:cs="Arial"/>
          <w:color w:val="000000"/>
          <w:sz w:val="22"/>
          <w:szCs w:val="22"/>
        </w:rPr>
        <w:t xml:space="preserve">Rebekah </w:t>
      </w:r>
      <w:proofErr w:type="spellStart"/>
      <w:r>
        <w:rPr>
          <w:rFonts w:ascii="Calibri" w:hAnsi="Calibri" w:cs="Arial"/>
          <w:color w:val="000000"/>
          <w:sz w:val="22"/>
          <w:szCs w:val="22"/>
        </w:rPr>
        <w:t>Runyan</w:t>
      </w:r>
      <w:proofErr w:type="spellEnd"/>
      <w:r>
        <w:rPr>
          <w:rFonts w:ascii="Calibri" w:hAnsi="Calibri" w:cs="Arial"/>
          <w:color w:val="000000"/>
          <w:sz w:val="22"/>
          <w:szCs w:val="22"/>
        </w:rPr>
        <w:t xml:space="preserve"> introduced the more condensed format of the financial packet </w:t>
      </w:r>
      <w:r w:rsidR="008B7C41">
        <w:rPr>
          <w:rFonts w:ascii="Calibri" w:hAnsi="Calibri" w:cs="Arial"/>
          <w:color w:val="000000"/>
          <w:sz w:val="22"/>
          <w:szCs w:val="22"/>
        </w:rPr>
        <w:t xml:space="preserve">that she will be using going forward </w:t>
      </w:r>
      <w:r>
        <w:rPr>
          <w:rFonts w:ascii="Calibri" w:hAnsi="Calibri" w:cs="Arial"/>
          <w:color w:val="000000"/>
          <w:sz w:val="22"/>
          <w:szCs w:val="22"/>
        </w:rPr>
        <w:t xml:space="preserve">and noted that all members </w:t>
      </w:r>
      <w:r w:rsidR="008B7C41">
        <w:rPr>
          <w:rFonts w:ascii="Calibri" w:hAnsi="Calibri" w:cs="Arial"/>
          <w:color w:val="000000"/>
          <w:sz w:val="22"/>
          <w:szCs w:val="22"/>
        </w:rPr>
        <w:t xml:space="preserve">also </w:t>
      </w:r>
      <w:r>
        <w:rPr>
          <w:rFonts w:ascii="Calibri" w:hAnsi="Calibri" w:cs="Arial"/>
          <w:color w:val="000000"/>
          <w:sz w:val="22"/>
          <w:szCs w:val="22"/>
        </w:rPr>
        <w:t>received the complete packet via email.</w:t>
      </w:r>
    </w:p>
    <w:p w:rsidR="00605CF4" w:rsidRPr="00605CF4" w:rsidRDefault="008B7C41" w:rsidP="00605CF4">
      <w:pPr>
        <w:pStyle w:val="ListParagraph"/>
        <w:rPr>
          <w:rFonts w:ascii="Calibri" w:hAnsi="Calibri" w:cs="Arial"/>
          <w:color w:val="000000"/>
          <w:sz w:val="22"/>
          <w:szCs w:val="22"/>
        </w:rPr>
      </w:pPr>
      <w:r>
        <w:rPr>
          <w:rFonts w:ascii="Calibri" w:hAnsi="Calibri" w:cs="Arial"/>
          <w:color w:val="000000"/>
          <w:sz w:val="22"/>
          <w:szCs w:val="22"/>
        </w:rPr>
        <w:t>Stacy Blackwell</w:t>
      </w:r>
      <w:r w:rsidR="00605CF4">
        <w:rPr>
          <w:rFonts w:ascii="Calibri" w:hAnsi="Calibri" w:cs="Arial"/>
          <w:color w:val="000000"/>
          <w:sz w:val="22"/>
          <w:szCs w:val="22"/>
        </w:rPr>
        <w:t xml:space="preserve"> moved to approve BAR </w:t>
      </w:r>
      <w:r>
        <w:rPr>
          <w:rFonts w:ascii="Calibri" w:hAnsi="Calibri" w:cs="Arial"/>
          <w:color w:val="000000"/>
          <w:sz w:val="22"/>
          <w:szCs w:val="22"/>
        </w:rPr>
        <w:t xml:space="preserve">23, 24, and 25 as presented.  Robin Yoder </w:t>
      </w:r>
      <w:r w:rsidR="00605CF4">
        <w:rPr>
          <w:rFonts w:ascii="Calibri" w:hAnsi="Calibri" w:cs="Arial"/>
          <w:color w:val="000000"/>
          <w:sz w:val="22"/>
          <w:szCs w:val="22"/>
        </w:rPr>
        <w:t>seconded. There was no opposition. Action approved.</w:t>
      </w: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605CF4">
      <w:pPr>
        <w:ind w:firstLine="720"/>
        <w:rPr>
          <w:rFonts w:asciiTheme="minorHAnsi" w:hAnsiTheme="minorHAnsi" w:cs="Calibri"/>
          <w:b/>
          <w:bCs/>
          <w:sz w:val="22"/>
          <w:szCs w:val="22"/>
        </w:rPr>
      </w:pPr>
      <w:r w:rsidRPr="007F7E5D">
        <w:rPr>
          <w:rFonts w:asciiTheme="minorHAnsi" w:hAnsiTheme="minorHAnsi" w:cs="Calibri"/>
          <w:b/>
          <w:bCs/>
          <w:sz w:val="22"/>
          <w:szCs w:val="22"/>
        </w:rPr>
        <w:t>II. FINANCIAL STATEMENT REPORTS AS OF NOVEMBER 30, 2016</w:t>
      </w:r>
    </w:p>
    <w:p w:rsidR="007F7E5D" w:rsidRPr="007F7E5D" w:rsidRDefault="007F7E5D" w:rsidP="00605CF4">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Budget Analysis</w:t>
      </w:r>
    </w:p>
    <w:p w:rsidR="007F7E5D" w:rsidRPr="007F7E5D" w:rsidRDefault="007F7E5D" w:rsidP="00605CF4">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Budget to Actual – Expenditure and Revenue</w:t>
      </w:r>
    </w:p>
    <w:p w:rsidR="007F7E5D" w:rsidRPr="007F7E5D" w:rsidRDefault="007F7E5D" w:rsidP="00605CF4">
      <w:pPr>
        <w:ind w:left="720" w:firstLine="720"/>
        <w:rPr>
          <w:rFonts w:asciiTheme="minorHAnsi" w:hAnsiTheme="minorHAnsi" w:cs="Calibri"/>
          <w:sz w:val="22"/>
          <w:szCs w:val="22"/>
        </w:rPr>
      </w:pPr>
      <w:r>
        <w:rPr>
          <w:rFonts w:asciiTheme="minorHAnsi" w:hAnsiTheme="minorHAnsi" w:cs="Calibri" w:hint="eastAsia"/>
          <w:sz w:val="22"/>
          <w:szCs w:val="22"/>
        </w:rPr>
        <w:t>*</w:t>
      </w:r>
      <w:r>
        <w:rPr>
          <w:rFonts w:asciiTheme="minorHAnsi" w:hAnsiTheme="minorHAnsi" w:cs="Calibri"/>
          <w:sz w:val="22"/>
          <w:szCs w:val="22"/>
        </w:rPr>
        <w:t xml:space="preserve"> </w:t>
      </w:r>
      <w:r w:rsidRPr="007F7E5D">
        <w:rPr>
          <w:rFonts w:asciiTheme="minorHAnsi" w:hAnsiTheme="minorHAnsi" w:cs="Calibri"/>
          <w:sz w:val="22"/>
          <w:szCs w:val="22"/>
        </w:rPr>
        <w:t>Statement of Revenues, Expenditures and Changes in Fund Balance</w:t>
      </w:r>
    </w:p>
    <w:p w:rsidR="007F7E5D" w:rsidRDefault="007F7E5D" w:rsidP="00605CF4">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Balance Sheet</w:t>
      </w: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605CF4">
      <w:pPr>
        <w:ind w:firstLine="720"/>
        <w:rPr>
          <w:rFonts w:asciiTheme="minorHAnsi" w:hAnsiTheme="minorHAnsi" w:cs="Calibri"/>
          <w:b/>
          <w:bCs/>
          <w:sz w:val="22"/>
          <w:szCs w:val="22"/>
        </w:rPr>
      </w:pPr>
      <w:r w:rsidRPr="007F7E5D">
        <w:rPr>
          <w:rFonts w:asciiTheme="minorHAnsi" w:hAnsiTheme="minorHAnsi" w:cs="Calibri"/>
          <w:b/>
          <w:bCs/>
          <w:sz w:val="22"/>
          <w:szCs w:val="22"/>
        </w:rPr>
        <w:t>III. BANK RECONCILIATION REPORTS</w:t>
      </w:r>
    </w:p>
    <w:p w:rsidR="007F7E5D" w:rsidRDefault="007F7E5D" w:rsidP="00605CF4">
      <w:pPr>
        <w:ind w:left="720" w:firstLine="720"/>
        <w:rPr>
          <w:rFonts w:asciiTheme="minorHAnsi" w:hAnsiTheme="minorHAnsi" w:cs="Calibri"/>
          <w:sz w:val="22"/>
          <w:szCs w:val="22"/>
        </w:rPr>
      </w:pPr>
      <w:r>
        <w:rPr>
          <w:rFonts w:asciiTheme="minorHAnsi" w:hAnsiTheme="minorHAnsi" w:cs="Calibri"/>
          <w:sz w:val="22"/>
          <w:szCs w:val="22"/>
        </w:rPr>
        <w:t>*</w:t>
      </w:r>
      <w:r w:rsidR="0005481A">
        <w:rPr>
          <w:rFonts w:asciiTheme="minorHAnsi" w:hAnsiTheme="minorHAnsi" w:cs="Calibri"/>
          <w:sz w:val="22"/>
          <w:szCs w:val="22"/>
        </w:rPr>
        <w:t>December 2016</w:t>
      </w:r>
    </w:p>
    <w:p w:rsidR="007F7E5D" w:rsidRPr="007F7E5D" w:rsidRDefault="007F7E5D" w:rsidP="007F7E5D">
      <w:pPr>
        <w:ind w:left="1440" w:firstLine="720"/>
        <w:rPr>
          <w:rFonts w:asciiTheme="minorHAnsi" w:hAnsiTheme="minorHAnsi" w:cs="Calibri"/>
          <w:sz w:val="22"/>
          <w:szCs w:val="22"/>
        </w:rPr>
      </w:pPr>
    </w:p>
    <w:p w:rsidR="007F7E5D" w:rsidRPr="007F7E5D" w:rsidRDefault="007F7E5D" w:rsidP="00605CF4">
      <w:pPr>
        <w:ind w:firstLine="720"/>
        <w:rPr>
          <w:rFonts w:asciiTheme="minorHAnsi" w:hAnsiTheme="minorHAnsi" w:cs="Calibri"/>
          <w:b/>
          <w:bCs/>
          <w:sz w:val="22"/>
          <w:szCs w:val="22"/>
        </w:rPr>
      </w:pPr>
      <w:r w:rsidRPr="007F7E5D">
        <w:rPr>
          <w:rFonts w:asciiTheme="minorHAnsi" w:hAnsiTheme="minorHAnsi" w:cs="Calibri"/>
          <w:b/>
          <w:bCs/>
          <w:sz w:val="22"/>
          <w:szCs w:val="22"/>
        </w:rPr>
        <w:t>IV. PAYROLL &amp; ACCOUNTS PAYABLE PAYMENT VOUCHERS *</w:t>
      </w:r>
      <w:r>
        <w:rPr>
          <w:rFonts w:asciiTheme="minorHAnsi" w:hAnsiTheme="minorHAnsi" w:cs="Calibri"/>
          <w:b/>
          <w:bCs/>
          <w:sz w:val="22"/>
          <w:szCs w:val="22"/>
        </w:rPr>
        <w:t xml:space="preserve"> (Action/Discussion)</w:t>
      </w:r>
    </w:p>
    <w:p w:rsidR="007F7E5D" w:rsidRPr="007F7E5D" w:rsidRDefault="007F7E5D" w:rsidP="00605CF4">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Accou</w:t>
      </w:r>
      <w:r w:rsidR="0005481A">
        <w:rPr>
          <w:rFonts w:asciiTheme="minorHAnsi" w:hAnsiTheme="minorHAnsi" w:cs="Calibri"/>
          <w:sz w:val="22"/>
          <w:szCs w:val="22"/>
        </w:rPr>
        <w:t>nts Payable Listing – December 1, 2016 – December 31</w:t>
      </w:r>
      <w:r w:rsidRPr="007F7E5D">
        <w:rPr>
          <w:rFonts w:asciiTheme="minorHAnsi" w:hAnsiTheme="minorHAnsi" w:cs="Calibri"/>
          <w:sz w:val="22"/>
          <w:szCs w:val="22"/>
        </w:rPr>
        <w:t>, 2016</w:t>
      </w:r>
    </w:p>
    <w:p w:rsidR="007F7E5D" w:rsidRDefault="007F7E5D" w:rsidP="00605CF4">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Payroll Voucher Listing – </w:t>
      </w:r>
      <w:r w:rsidR="0005481A">
        <w:rPr>
          <w:rFonts w:asciiTheme="minorHAnsi" w:hAnsiTheme="minorHAnsi" w:cs="Calibri"/>
          <w:sz w:val="22"/>
          <w:szCs w:val="22"/>
        </w:rPr>
        <w:t>December</w:t>
      </w:r>
      <w:r w:rsidRPr="007F7E5D">
        <w:rPr>
          <w:rFonts w:asciiTheme="minorHAnsi" w:hAnsiTheme="minorHAnsi" w:cs="Calibri"/>
          <w:sz w:val="22"/>
          <w:szCs w:val="22"/>
        </w:rPr>
        <w:t xml:space="preserve"> 1, 2016 – </w:t>
      </w:r>
      <w:r w:rsidR="0005481A">
        <w:rPr>
          <w:rFonts w:asciiTheme="minorHAnsi" w:hAnsiTheme="minorHAnsi" w:cs="Calibri"/>
          <w:sz w:val="22"/>
          <w:szCs w:val="22"/>
        </w:rPr>
        <w:t>December 31</w:t>
      </w:r>
      <w:r w:rsidRPr="007F7E5D">
        <w:rPr>
          <w:rFonts w:asciiTheme="minorHAnsi" w:hAnsiTheme="minorHAnsi" w:cs="Calibri"/>
          <w:sz w:val="22"/>
          <w:szCs w:val="22"/>
        </w:rPr>
        <w:t>, 2016</w:t>
      </w:r>
    </w:p>
    <w:p w:rsidR="00605CF4" w:rsidRPr="00605CF4" w:rsidRDefault="008B7C41" w:rsidP="00605CF4">
      <w:pPr>
        <w:pStyle w:val="ListParagraph"/>
        <w:rPr>
          <w:rFonts w:ascii="Calibri" w:hAnsi="Calibri" w:cs="Arial"/>
          <w:color w:val="000000"/>
          <w:sz w:val="22"/>
          <w:szCs w:val="22"/>
        </w:rPr>
      </w:pPr>
      <w:r>
        <w:rPr>
          <w:rFonts w:ascii="Calibri" w:hAnsi="Calibri" w:cs="Arial"/>
          <w:color w:val="000000"/>
          <w:sz w:val="22"/>
          <w:szCs w:val="22"/>
        </w:rPr>
        <w:t xml:space="preserve">John Emerson </w:t>
      </w:r>
      <w:r w:rsidR="00605CF4">
        <w:rPr>
          <w:rFonts w:ascii="Calibri" w:hAnsi="Calibri" w:cs="Arial"/>
          <w:color w:val="000000"/>
          <w:sz w:val="22"/>
          <w:szCs w:val="22"/>
        </w:rPr>
        <w:t xml:space="preserve">moved to </w:t>
      </w:r>
      <w:r>
        <w:rPr>
          <w:rFonts w:ascii="Calibri" w:hAnsi="Calibri" w:cs="Arial"/>
          <w:color w:val="000000"/>
          <w:sz w:val="22"/>
          <w:szCs w:val="22"/>
        </w:rPr>
        <w:t xml:space="preserve">approve the Accounts Payable and the </w:t>
      </w:r>
      <w:r w:rsidR="00605CF4">
        <w:rPr>
          <w:rFonts w:ascii="Calibri" w:hAnsi="Calibri" w:cs="Arial"/>
          <w:color w:val="000000"/>
          <w:sz w:val="22"/>
          <w:szCs w:val="22"/>
        </w:rPr>
        <w:t>Payroll Voucher</w:t>
      </w:r>
      <w:r>
        <w:rPr>
          <w:rFonts w:ascii="Calibri" w:hAnsi="Calibri" w:cs="Arial"/>
          <w:color w:val="000000"/>
          <w:sz w:val="22"/>
          <w:szCs w:val="22"/>
        </w:rPr>
        <w:t>s</w:t>
      </w:r>
      <w:r w:rsidR="00605CF4">
        <w:rPr>
          <w:rFonts w:ascii="Calibri" w:hAnsi="Calibri" w:cs="Arial"/>
          <w:color w:val="000000"/>
          <w:sz w:val="22"/>
          <w:szCs w:val="22"/>
        </w:rPr>
        <w:t xml:space="preserve"> listing</w:t>
      </w:r>
      <w:r>
        <w:rPr>
          <w:rFonts w:ascii="Calibri" w:hAnsi="Calibri" w:cs="Arial"/>
          <w:color w:val="000000"/>
          <w:sz w:val="22"/>
          <w:szCs w:val="22"/>
        </w:rPr>
        <w:t>s</w:t>
      </w:r>
      <w:r w:rsidR="00605CF4">
        <w:rPr>
          <w:rFonts w:ascii="Calibri" w:hAnsi="Calibri" w:cs="Arial"/>
          <w:color w:val="000000"/>
          <w:sz w:val="22"/>
          <w:szCs w:val="22"/>
        </w:rPr>
        <w:t xml:space="preserve"> </w:t>
      </w:r>
      <w:r>
        <w:rPr>
          <w:rFonts w:ascii="Calibri" w:hAnsi="Calibri" w:cs="Arial"/>
          <w:color w:val="000000"/>
          <w:sz w:val="22"/>
          <w:szCs w:val="22"/>
        </w:rPr>
        <w:t xml:space="preserve">as presented. Joe Lopez </w:t>
      </w:r>
      <w:r w:rsidR="00605CF4">
        <w:rPr>
          <w:rFonts w:ascii="Calibri" w:hAnsi="Calibri" w:cs="Arial"/>
          <w:color w:val="000000"/>
          <w:sz w:val="22"/>
          <w:szCs w:val="22"/>
        </w:rPr>
        <w:t>seconded. There was no opposition. Action approved.</w:t>
      </w:r>
    </w:p>
    <w:p w:rsidR="007F7E5D" w:rsidRPr="007F7E5D" w:rsidRDefault="007F7E5D" w:rsidP="007F7E5D">
      <w:pPr>
        <w:ind w:left="2160" w:firstLine="720"/>
        <w:rPr>
          <w:rFonts w:asciiTheme="minorHAnsi" w:hAnsiTheme="minorHAnsi" w:cs="Calibri"/>
          <w:sz w:val="22"/>
          <w:szCs w:val="22"/>
        </w:rPr>
      </w:pPr>
    </w:p>
    <w:p w:rsidR="008B7C41" w:rsidRDefault="008B7C41" w:rsidP="00605CF4">
      <w:pPr>
        <w:ind w:firstLine="720"/>
        <w:rPr>
          <w:rFonts w:asciiTheme="minorHAnsi" w:hAnsiTheme="minorHAnsi" w:cs="Calibri"/>
          <w:b/>
          <w:bCs/>
          <w:sz w:val="22"/>
          <w:szCs w:val="22"/>
        </w:rPr>
      </w:pPr>
    </w:p>
    <w:p w:rsidR="007F7E5D" w:rsidRPr="007F7E5D" w:rsidRDefault="007F7E5D" w:rsidP="00605CF4">
      <w:pPr>
        <w:ind w:firstLine="720"/>
        <w:rPr>
          <w:rFonts w:asciiTheme="minorHAnsi" w:hAnsiTheme="minorHAnsi" w:cs="Calibri"/>
          <w:b/>
          <w:bCs/>
          <w:sz w:val="22"/>
          <w:szCs w:val="22"/>
        </w:rPr>
      </w:pPr>
      <w:r w:rsidRPr="007F7E5D">
        <w:rPr>
          <w:rFonts w:asciiTheme="minorHAnsi" w:hAnsiTheme="minorHAnsi" w:cs="Calibri"/>
          <w:b/>
          <w:bCs/>
          <w:sz w:val="22"/>
          <w:szCs w:val="22"/>
        </w:rPr>
        <w:t>V. OTHER</w:t>
      </w:r>
      <w:r w:rsidR="004C6F88">
        <w:rPr>
          <w:rFonts w:asciiTheme="minorHAnsi" w:hAnsiTheme="minorHAnsi" w:cs="Calibri"/>
          <w:b/>
          <w:bCs/>
          <w:sz w:val="22"/>
          <w:szCs w:val="22"/>
        </w:rPr>
        <w:t xml:space="preserve"> (Action/Discussion)</w:t>
      </w:r>
    </w:p>
    <w:p w:rsidR="009F361A" w:rsidRDefault="007F7E5D" w:rsidP="00605CF4">
      <w:pPr>
        <w:ind w:left="720" w:firstLine="720"/>
        <w:rPr>
          <w:rFonts w:asciiTheme="minorHAnsi" w:hAnsiTheme="minorHAnsi" w:cs="Calibri"/>
          <w:sz w:val="22"/>
          <w:szCs w:val="22"/>
        </w:rPr>
      </w:pPr>
      <w:r>
        <w:rPr>
          <w:rFonts w:asciiTheme="minorHAnsi" w:hAnsiTheme="minorHAnsi" w:cs="Calibri" w:hint="eastAsia"/>
          <w:sz w:val="22"/>
          <w:szCs w:val="22"/>
        </w:rPr>
        <w:t xml:space="preserve">* </w:t>
      </w:r>
      <w:r w:rsidRPr="007F7E5D">
        <w:rPr>
          <w:rFonts w:asciiTheme="minorHAnsi" w:hAnsiTheme="minorHAnsi" w:cs="Calibri"/>
          <w:sz w:val="22"/>
          <w:szCs w:val="22"/>
        </w:rPr>
        <w:t xml:space="preserve">Journal Entries – </w:t>
      </w:r>
      <w:r w:rsidR="0005481A">
        <w:rPr>
          <w:rFonts w:asciiTheme="minorHAnsi" w:hAnsiTheme="minorHAnsi" w:cs="Calibri"/>
          <w:sz w:val="22"/>
          <w:szCs w:val="22"/>
        </w:rPr>
        <w:t>December 1, 2016</w:t>
      </w:r>
      <w:r w:rsidRPr="007F7E5D">
        <w:rPr>
          <w:rFonts w:asciiTheme="minorHAnsi" w:hAnsiTheme="minorHAnsi" w:cs="Calibri"/>
          <w:sz w:val="22"/>
          <w:szCs w:val="22"/>
        </w:rPr>
        <w:t xml:space="preserve"> – </w:t>
      </w:r>
      <w:r w:rsidR="0005481A">
        <w:rPr>
          <w:rFonts w:asciiTheme="minorHAnsi" w:hAnsiTheme="minorHAnsi" w:cs="Calibri"/>
          <w:sz w:val="22"/>
          <w:szCs w:val="22"/>
        </w:rPr>
        <w:t>December 31</w:t>
      </w:r>
      <w:r w:rsidRPr="007F7E5D">
        <w:rPr>
          <w:rFonts w:asciiTheme="minorHAnsi" w:hAnsiTheme="minorHAnsi" w:cs="Calibri"/>
          <w:sz w:val="22"/>
          <w:szCs w:val="22"/>
        </w:rPr>
        <w:t>, 2016</w:t>
      </w:r>
    </w:p>
    <w:p w:rsidR="009F361A" w:rsidRDefault="009F361A" w:rsidP="00B03E0A">
      <w:pPr>
        <w:autoSpaceDE w:val="0"/>
        <w:autoSpaceDN w:val="0"/>
        <w:adjustRightInd w:val="0"/>
        <w:ind w:left="1440" w:firstLine="720"/>
        <w:rPr>
          <w:rFonts w:asciiTheme="minorHAnsi" w:hAnsiTheme="minorHAnsi" w:cs="Calibri"/>
          <w:sz w:val="22"/>
          <w:szCs w:val="22"/>
        </w:rPr>
      </w:pPr>
    </w:p>
    <w:p w:rsidR="008B7C41" w:rsidRDefault="00605CF4" w:rsidP="00605CF4">
      <w:pPr>
        <w:rPr>
          <w:rFonts w:ascii="Calibri" w:hAnsi="Calibri" w:cs="Arial"/>
          <w:color w:val="000000"/>
          <w:sz w:val="22"/>
          <w:szCs w:val="22"/>
        </w:rPr>
      </w:pPr>
      <w:r>
        <w:rPr>
          <w:rFonts w:ascii="Calibri" w:hAnsi="Calibri" w:cs="Arial"/>
          <w:color w:val="000000"/>
          <w:sz w:val="22"/>
          <w:szCs w:val="22"/>
        </w:rPr>
        <w:t xml:space="preserve">     </w:t>
      </w:r>
      <w:r w:rsidR="004C6F88">
        <w:rPr>
          <w:rFonts w:ascii="Calibri" w:hAnsi="Calibri" w:cs="Arial"/>
          <w:color w:val="000000"/>
          <w:sz w:val="22"/>
          <w:szCs w:val="22"/>
        </w:rPr>
        <w:t>G</w:t>
      </w:r>
      <w:r>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8B7C41" w:rsidRPr="00975AAD" w:rsidRDefault="008B7C41" w:rsidP="00605CF4">
      <w:pPr>
        <w:rPr>
          <w:rFonts w:ascii="Calibri" w:hAnsi="Calibri" w:cs="Arial"/>
          <w:color w:val="000000"/>
          <w:sz w:val="22"/>
          <w:szCs w:val="22"/>
        </w:rPr>
      </w:pPr>
      <w:r>
        <w:rPr>
          <w:rFonts w:ascii="Calibri" w:hAnsi="Calibri" w:cs="Arial"/>
          <w:color w:val="000000"/>
          <w:sz w:val="22"/>
          <w:szCs w:val="22"/>
        </w:rPr>
        <w:tab/>
        <w:t>No GC member offered any GC business for discussion.</w:t>
      </w:r>
    </w:p>
    <w:p w:rsidR="00975AAD" w:rsidRDefault="00975AAD" w:rsidP="00975AAD">
      <w:pPr>
        <w:rPr>
          <w:rFonts w:asciiTheme="minorHAnsi" w:hAnsiTheme="minorHAnsi" w:cs="Calibri"/>
          <w:sz w:val="22"/>
          <w:szCs w:val="22"/>
        </w:rPr>
      </w:pPr>
    </w:p>
    <w:p w:rsidR="008B7C41" w:rsidRDefault="00605CF4" w:rsidP="00975AAD">
      <w:pPr>
        <w:rPr>
          <w:rFonts w:asciiTheme="minorHAnsi" w:hAnsiTheme="minorHAnsi" w:cs="Arial"/>
          <w:color w:val="000000"/>
          <w:sz w:val="22"/>
          <w:szCs w:val="22"/>
        </w:rPr>
      </w:pPr>
      <w:r>
        <w:rPr>
          <w:rFonts w:asciiTheme="minorHAnsi" w:hAnsiTheme="minorHAnsi" w:cs="Calibri"/>
          <w:sz w:val="22"/>
          <w:szCs w:val="22"/>
        </w:rPr>
        <w:t xml:space="preserve">    </w:t>
      </w:r>
      <w:r w:rsidR="00975AAD">
        <w:rPr>
          <w:rFonts w:asciiTheme="minorHAnsi" w:hAnsiTheme="minorHAnsi" w:cs="Calibri"/>
          <w:sz w:val="22"/>
          <w:szCs w:val="22"/>
        </w:rPr>
        <w:t xml:space="preserve"> </w:t>
      </w:r>
      <w:r w:rsidR="004C6F88">
        <w:rPr>
          <w:rFonts w:ascii="Calibri" w:hAnsi="Calibri" w:cs="Arial"/>
          <w:color w:val="000000"/>
          <w:sz w:val="22"/>
          <w:szCs w:val="22"/>
        </w:rPr>
        <w:t>H</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9F361A">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4C6F88">
        <w:rPr>
          <w:rFonts w:ascii="Calibri" w:hAnsi="Calibri" w:cs="Arial"/>
          <w:color w:val="000000"/>
          <w:sz w:val="22"/>
          <w:szCs w:val="22"/>
        </w:rPr>
        <w:t>update, Mark Tolley (Discussion)</w:t>
      </w:r>
      <w:r w:rsidR="00AA10E3">
        <w:rPr>
          <w:rFonts w:asciiTheme="minorHAnsi" w:hAnsiTheme="minorHAnsi" w:cs="Arial"/>
          <w:color w:val="000000"/>
          <w:sz w:val="22"/>
          <w:szCs w:val="22"/>
        </w:rPr>
        <w:t xml:space="preserve"> </w:t>
      </w:r>
    </w:p>
    <w:p w:rsidR="00E44C96" w:rsidRDefault="00E44C96" w:rsidP="00E44C96">
      <w:pPr>
        <w:ind w:firstLine="720"/>
        <w:rPr>
          <w:rFonts w:asciiTheme="minorHAnsi" w:hAnsiTheme="minorHAnsi" w:cs="Arial"/>
          <w:color w:val="000000"/>
          <w:sz w:val="22"/>
          <w:szCs w:val="22"/>
        </w:rPr>
      </w:pPr>
      <w:r>
        <w:rPr>
          <w:rFonts w:asciiTheme="minorHAnsi" w:hAnsiTheme="minorHAnsi" w:cs="Arial"/>
          <w:color w:val="000000"/>
          <w:sz w:val="22"/>
          <w:szCs w:val="22"/>
        </w:rPr>
        <w:t>1.  Testing/ Short Cycle Performance.</w:t>
      </w:r>
    </w:p>
    <w:p w:rsidR="008B7C41" w:rsidRDefault="008B7C41" w:rsidP="00E44C96">
      <w:pPr>
        <w:ind w:left="72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reported on CIS student testing results on I-station (K-3 reading) and MAPS tests.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the Tier 3 </w:t>
      </w:r>
      <w:r w:rsidR="00E44C96">
        <w:rPr>
          <w:rFonts w:asciiTheme="minorHAnsi" w:hAnsiTheme="minorHAnsi" w:cs="Arial"/>
          <w:color w:val="000000"/>
          <w:sz w:val="22"/>
          <w:szCs w:val="22"/>
        </w:rPr>
        <w:t xml:space="preserve">shown on the graph </w:t>
      </w:r>
      <w:r>
        <w:rPr>
          <w:rFonts w:asciiTheme="minorHAnsi" w:hAnsiTheme="minorHAnsi" w:cs="Arial"/>
          <w:color w:val="000000"/>
          <w:sz w:val="22"/>
          <w:szCs w:val="22"/>
        </w:rPr>
        <w:t xml:space="preserve">in red are lowest performing students and Tier 1 are highest performing students and </w:t>
      </w:r>
      <w:r w:rsidR="00E44C96">
        <w:rPr>
          <w:rFonts w:asciiTheme="minorHAnsi" w:hAnsiTheme="minorHAnsi" w:cs="Arial"/>
          <w:color w:val="000000"/>
          <w:sz w:val="22"/>
          <w:szCs w:val="22"/>
        </w:rPr>
        <w:t>noted</w:t>
      </w:r>
      <w:r>
        <w:rPr>
          <w:rFonts w:asciiTheme="minorHAnsi" w:hAnsiTheme="minorHAnsi" w:cs="Arial"/>
          <w:color w:val="000000"/>
          <w:sz w:val="22"/>
          <w:szCs w:val="22"/>
        </w:rPr>
        <w:t xml:space="preserve"> that 45%</w:t>
      </w:r>
      <w:r w:rsidR="00E44C96">
        <w:rPr>
          <w:rFonts w:asciiTheme="minorHAnsi" w:hAnsiTheme="minorHAnsi" w:cs="Arial"/>
          <w:color w:val="000000"/>
          <w:sz w:val="22"/>
          <w:szCs w:val="22"/>
        </w:rPr>
        <w:t xml:space="preserve"> of our Kinder</w:t>
      </w:r>
      <w:r w:rsidR="00D43C06">
        <w:rPr>
          <w:rFonts w:asciiTheme="minorHAnsi" w:hAnsiTheme="minorHAnsi" w:cs="Arial"/>
          <w:color w:val="000000"/>
          <w:sz w:val="22"/>
          <w:szCs w:val="22"/>
        </w:rPr>
        <w:t>garten</w:t>
      </w:r>
      <w:r w:rsidR="00E44C96">
        <w:rPr>
          <w:rFonts w:asciiTheme="minorHAnsi" w:hAnsiTheme="minorHAnsi" w:cs="Arial"/>
          <w:color w:val="000000"/>
          <w:sz w:val="22"/>
          <w:szCs w:val="22"/>
        </w:rPr>
        <w:t xml:space="preserve"> students</w:t>
      </w:r>
      <w:r>
        <w:rPr>
          <w:rFonts w:asciiTheme="minorHAnsi" w:hAnsiTheme="minorHAnsi" w:cs="Arial"/>
          <w:color w:val="000000"/>
          <w:sz w:val="22"/>
          <w:szCs w:val="22"/>
        </w:rPr>
        <w:t xml:space="preserve"> were in Tier 3 in the first test in </w:t>
      </w:r>
      <w:proofErr w:type="gramStart"/>
      <w:r>
        <w:rPr>
          <w:rFonts w:asciiTheme="minorHAnsi" w:hAnsiTheme="minorHAnsi" w:cs="Arial"/>
          <w:color w:val="000000"/>
          <w:sz w:val="22"/>
          <w:szCs w:val="22"/>
        </w:rPr>
        <w:t>Fall</w:t>
      </w:r>
      <w:proofErr w:type="gramEnd"/>
      <w:r>
        <w:rPr>
          <w:rFonts w:asciiTheme="minorHAnsi" w:hAnsiTheme="minorHAnsi" w:cs="Arial"/>
          <w:color w:val="000000"/>
          <w:sz w:val="22"/>
          <w:szCs w:val="22"/>
        </w:rPr>
        <w:t xml:space="preserve"> and </w:t>
      </w:r>
      <w:r w:rsidR="00E44C96">
        <w:rPr>
          <w:rFonts w:asciiTheme="minorHAnsi" w:hAnsiTheme="minorHAnsi" w:cs="Arial"/>
          <w:color w:val="000000"/>
          <w:sz w:val="22"/>
          <w:szCs w:val="22"/>
        </w:rPr>
        <w:t xml:space="preserve">only 9% were in Tier 3 in the most recent testing cycle. </w:t>
      </w:r>
    </w:p>
    <w:p w:rsidR="00E44C96" w:rsidRDefault="00E44C96" w:rsidP="00E44C96">
      <w:pPr>
        <w:ind w:left="72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the short cycle assessment test (MAPS) shows growth at all levels.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in Mathematics, 2</w:t>
      </w:r>
      <w:r w:rsidRPr="00E44C96">
        <w:rPr>
          <w:rFonts w:asciiTheme="minorHAnsi" w:hAnsiTheme="minorHAnsi" w:cs="Arial"/>
          <w:color w:val="000000"/>
          <w:sz w:val="22"/>
          <w:szCs w:val="22"/>
          <w:vertAlign w:val="superscript"/>
        </w:rPr>
        <w:t>nd</w:t>
      </w:r>
      <w:r>
        <w:rPr>
          <w:rFonts w:asciiTheme="minorHAnsi" w:hAnsiTheme="minorHAnsi" w:cs="Arial"/>
          <w:color w:val="000000"/>
          <w:sz w:val="22"/>
          <w:szCs w:val="22"/>
        </w:rPr>
        <w:t xml:space="preserve"> and 6</w:t>
      </w:r>
      <w:r w:rsidRPr="00E44C96">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grade students did not reach school norms projected growth and he is looking into that.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testing begins again in mid-February including 2 new components to the PARCC that we are required to give.</w:t>
      </w:r>
    </w:p>
    <w:p w:rsidR="00E44C96" w:rsidRPr="008B7C41" w:rsidRDefault="00E44C96" w:rsidP="00E44C96">
      <w:pPr>
        <w:ind w:left="720"/>
        <w:rPr>
          <w:rFonts w:asciiTheme="minorHAnsi" w:hAnsiTheme="minorHAnsi" w:cs="Arial"/>
          <w:color w:val="000000"/>
          <w:sz w:val="22"/>
          <w:szCs w:val="22"/>
        </w:rPr>
      </w:pPr>
    </w:p>
    <w:p w:rsidR="007F7E5D" w:rsidRDefault="007F7E5D" w:rsidP="00605CF4">
      <w:pPr>
        <w:ind w:firstLine="720"/>
        <w:rPr>
          <w:rFonts w:asciiTheme="minorHAnsi" w:hAnsiTheme="minorHAnsi" w:cs="Arial"/>
          <w:color w:val="000000"/>
          <w:sz w:val="22"/>
          <w:szCs w:val="22"/>
        </w:rPr>
      </w:pPr>
      <w:r>
        <w:rPr>
          <w:rFonts w:asciiTheme="minorHAnsi" w:hAnsiTheme="minorHAnsi" w:cs="Arial"/>
          <w:color w:val="000000"/>
          <w:sz w:val="22"/>
          <w:szCs w:val="22"/>
        </w:rPr>
        <w:t xml:space="preserve">2.  </w:t>
      </w:r>
      <w:r w:rsidR="004C6F88">
        <w:rPr>
          <w:rFonts w:asciiTheme="minorHAnsi" w:hAnsiTheme="minorHAnsi" w:cs="Arial"/>
          <w:color w:val="000000"/>
          <w:sz w:val="22"/>
          <w:szCs w:val="22"/>
        </w:rPr>
        <w:t>Legislative update.</w:t>
      </w:r>
    </w:p>
    <w:p w:rsidR="00E44C96" w:rsidRDefault="00E44C96" w:rsidP="00D43C06">
      <w:pPr>
        <w:ind w:left="72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reported that he attended the APS Faci</w:t>
      </w:r>
      <w:r w:rsidR="00D43C06">
        <w:rPr>
          <w:rFonts w:asciiTheme="minorHAnsi" w:hAnsiTheme="minorHAnsi" w:cs="Arial"/>
          <w:color w:val="000000"/>
          <w:sz w:val="22"/>
          <w:szCs w:val="22"/>
        </w:rPr>
        <w:t>lities group meeting last night and noted that it was a hopeful meeting but no timeline exists yet though it has Superintendent support.</w:t>
      </w:r>
    </w:p>
    <w:p w:rsidR="00D43C06" w:rsidRDefault="00D43C06" w:rsidP="00D43C06">
      <w:pPr>
        <w:ind w:left="72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he recently  met with the Coalition of Charter Schools and reported that the cash balance sweeps, the charter moratorium, and the small school size adjustment were all discussed, including a push to treat the small size adjustment singularly (treating charters and small districts equally).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the charter moratorium does not present as a large concern to the existing charter community and could potentially be used as a bargaining chip.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this year the legislature and the coalition along with UNM have created and certified the actual assessment of the per pupil expense of charter schools.</w:t>
      </w:r>
    </w:p>
    <w:p w:rsidR="00BE6028" w:rsidRDefault="00D43C06" w:rsidP="00BE6028">
      <w:pPr>
        <w:ind w:left="72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he will be participating in the </w:t>
      </w:r>
      <w:r w:rsidR="007305F7">
        <w:rPr>
          <w:rFonts w:asciiTheme="minorHAnsi" w:hAnsiTheme="minorHAnsi" w:cs="Arial"/>
          <w:color w:val="000000"/>
          <w:sz w:val="22"/>
          <w:szCs w:val="22"/>
        </w:rPr>
        <w:t>Legislative Action Committee and has made himself available to testify if needed.</w:t>
      </w:r>
    </w:p>
    <w:p w:rsidR="00E40B58" w:rsidRPr="00AA10E3" w:rsidRDefault="00E40B58" w:rsidP="00D951FC">
      <w:pPr>
        <w:ind w:left="2160"/>
        <w:rPr>
          <w:rFonts w:asciiTheme="minorHAnsi" w:hAnsiTheme="minorHAnsi" w:cs="Arial"/>
          <w:color w:val="000000"/>
          <w:sz w:val="22"/>
          <w:szCs w:val="22"/>
        </w:rPr>
      </w:pPr>
    </w:p>
    <w:p w:rsidR="00975AAD" w:rsidRDefault="004C6F88" w:rsidP="00605CF4">
      <w:pPr>
        <w:rPr>
          <w:rFonts w:ascii="Calibri" w:hAnsi="Calibri" w:cs="Arial"/>
          <w:color w:val="000000"/>
          <w:sz w:val="22"/>
          <w:szCs w:val="22"/>
        </w:rPr>
      </w:pPr>
      <w:r>
        <w:rPr>
          <w:rFonts w:ascii="Calibri" w:hAnsi="Calibri" w:cs="Arial"/>
          <w:color w:val="000000"/>
          <w:sz w:val="22"/>
          <w:szCs w:val="22"/>
        </w:rPr>
        <w:t xml:space="preserve"> I</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Other Business/ GC Member Comment:  Th</w:t>
      </w:r>
      <w:r w:rsidR="00605CF4">
        <w:rPr>
          <w:rFonts w:ascii="Calibri" w:hAnsi="Calibri" w:cs="Arial"/>
          <w:color w:val="000000"/>
          <w:sz w:val="22"/>
          <w:szCs w:val="22"/>
        </w:rPr>
        <w:t>is is an opportunity for any GC</w:t>
      </w:r>
      <w:r w:rsidR="005D0113">
        <w:rPr>
          <w:rFonts w:ascii="Calibri" w:hAnsi="Calibri" w:cs="Arial"/>
          <w:color w:val="000000"/>
          <w:sz w:val="22"/>
          <w:szCs w:val="22"/>
        </w:rPr>
        <w:t xml:space="preserve"> </w:t>
      </w:r>
      <w:r w:rsidR="00605CF4">
        <w:rPr>
          <w:rFonts w:ascii="Calibri" w:hAnsi="Calibri" w:cs="Arial"/>
          <w:color w:val="000000"/>
          <w:sz w:val="22"/>
          <w:szCs w:val="22"/>
        </w:rPr>
        <w:t>member to make a comment.</w:t>
      </w:r>
    </w:p>
    <w:p w:rsidR="00975AAD" w:rsidRDefault="007305F7" w:rsidP="007305F7">
      <w:pPr>
        <w:rPr>
          <w:rFonts w:ascii="Calibri" w:hAnsi="Calibri" w:cs="Arial"/>
          <w:color w:val="000000"/>
          <w:sz w:val="22"/>
          <w:szCs w:val="22"/>
        </w:rPr>
      </w:pPr>
      <w:r>
        <w:rPr>
          <w:rFonts w:ascii="Calibri" w:hAnsi="Calibri" w:cs="Arial"/>
          <w:color w:val="000000"/>
          <w:sz w:val="22"/>
          <w:szCs w:val="22"/>
        </w:rPr>
        <w:t xml:space="preserve">    </w:t>
      </w:r>
      <w:r w:rsidR="00BE6028">
        <w:rPr>
          <w:rFonts w:ascii="Calibri" w:hAnsi="Calibri" w:cs="Arial"/>
          <w:color w:val="000000"/>
          <w:sz w:val="22"/>
          <w:szCs w:val="22"/>
        </w:rPr>
        <w:t xml:space="preserve"> No member comment was offered.</w:t>
      </w:r>
    </w:p>
    <w:p w:rsidR="00975AAD" w:rsidRDefault="00975AAD" w:rsidP="00D951FC">
      <w:pPr>
        <w:ind w:left="2160"/>
        <w:rPr>
          <w:rFonts w:ascii="Calibri" w:hAnsi="Calibri" w:cs="Arial"/>
          <w:color w:val="000000"/>
          <w:sz w:val="22"/>
          <w:szCs w:val="22"/>
        </w:rPr>
      </w:pPr>
    </w:p>
    <w:p w:rsidR="00BE6028" w:rsidRDefault="004C6F88" w:rsidP="00605CF4">
      <w:pPr>
        <w:rPr>
          <w:rFonts w:ascii="Calibri" w:hAnsi="Calibri" w:cs="Arial"/>
          <w:color w:val="000000"/>
          <w:sz w:val="22"/>
          <w:szCs w:val="22"/>
        </w:rPr>
      </w:pPr>
      <w:r>
        <w:rPr>
          <w:rFonts w:ascii="Calibri" w:hAnsi="Calibri" w:cs="Arial"/>
          <w:color w:val="000000"/>
          <w:sz w:val="22"/>
          <w:szCs w:val="22"/>
        </w:rPr>
        <w:t>J</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BE6028" w:rsidRPr="00A60CCF" w:rsidRDefault="00BE6028" w:rsidP="00605CF4">
      <w:pPr>
        <w:rPr>
          <w:rFonts w:ascii="Calibri" w:hAnsi="Calibri" w:cs="Arial"/>
          <w:color w:val="000000"/>
          <w:sz w:val="22"/>
          <w:szCs w:val="22"/>
        </w:rPr>
      </w:pPr>
      <w:r>
        <w:rPr>
          <w:rFonts w:ascii="Calibri" w:hAnsi="Calibri" w:cs="Arial"/>
          <w:color w:val="000000"/>
          <w:sz w:val="22"/>
          <w:szCs w:val="22"/>
        </w:rPr>
        <w:t xml:space="preserve">Stacy Blackwell moved to adjourn. Rhonda Ledbetter seconded. There was no opposition. The meeting was adjourned at 5:44pm. </w:t>
      </w:r>
    </w:p>
    <w:p w:rsidR="00E33FC9" w:rsidRPr="00A60CCF" w:rsidRDefault="00E33FC9" w:rsidP="00475B25">
      <w:pPr>
        <w:ind w:left="2520"/>
        <w:rPr>
          <w:rFonts w:ascii="Calibri" w:hAnsi="Calibri" w:cs="Arial"/>
          <w:color w:val="000000"/>
          <w:sz w:val="22"/>
          <w:szCs w:val="22"/>
        </w:rPr>
      </w:pPr>
    </w:p>
    <w:p w:rsidR="00E33FC9" w:rsidRDefault="00E33FC9" w:rsidP="00605CF4">
      <w:pPr>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05481A">
        <w:rPr>
          <w:rFonts w:ascii="Calibri" w:hAnsi="Calibri" w:cs="Arial"/>
          <w:color w:val="000000"/>
          <w:sz w:val="22"/>
          <w:szCs w:val="22"/>
        </w:rPr>
        <w:t>February 8</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605CF4" w:rsidP="005D0113">
      <w:pPr>
        <w:ind w:left="2520"/>
        <w:rPr>
          <w:rFonts w:ascii="Calibri" w:hAnsi="Calibri" w:cs="Arial"/>
          <w:color w:val="000000"/>
          <w:sz w:val="22"/>
          <w:szCs w:val="22"/>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posOffset>-57150</wp:posOffset>
                </wp:positionH>
                <wp:positionV relativeFrom="paragraph">
                  <wp:posOffset>189230</wp:posOffset>
                </wp:positionV>
                <wp:extent cx="68961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6" type="#_x0000_t202" style="position:absolute;left:0;text-align:left;margin-left:-4.5pt;margin-top:14.9pt;width:543pt;height:90.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975AAD">
      <w:pgSz w:w="12240" w:h="15840" w:code="1"/>
      <w:pgMar w:top="720" w:right="720" w:bottom="720"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103E2E"/>
    <w:rsid w:val="00111761"/>
    <w:rsid w:val="00116125"/>
    <w:rsid w:val="00133A94"/>
    <w:rsid w:val="00160A9B"/>
    <w:rsid w:val="0019030B"/>
    <w:rsid w:val="001B6311"/>
    <w:rsid w:val="001D43C3"/>
    <w:rsid w:val="001F199D"/>
    <w:rsid w:val="002270F0"/>
    <w:rsid w:val="00253AA8"/>
    <w:rsid w:val="00295AC4"/>
    <w:rsid w:val="002B53B8"/>
    <w:rsid w:val="002D5127"/>
    <w:rsid w:val="002F6057"/>
    <w:rsid w:val="00313930"/>
    <w:rsid w:val="003253B1"/>
    <w:rsid w:val="003313DF"/>
    <w:rsid w:val="00343FAC"/>
    <w:rsid w:val="00346634"/>
    <w:rsid w:val="00352A16"/>
    <w:rsid w:val="00362770"/>
    <w:rsid w:val="003758EF"/>
    <w:rsid w:val="003E00E7"/>
    <w:rsid w:val="003F0967"/>
    <w:rsid w:val="004018E4"/>
    <w:rsid w:val="004306D2"/>
    <w:rsid w:val="00432160"/>
    <w:rsid w:val="004570C6"/>
    <w:rsid w:val="0046513C"/>
    <w:rsid w:val="00475B25"/>
    <w:rsid w:val="004778A7"/>
    <w:rsid w:val="004C0354"/>
    <w:rsid w:val="004C1A66"/>
    <w:rsid w:val="004C6F88"/>
    <w:rsid w:val="005165CA"/>
    <w:rsid w:val="00516AA7"/>
    <w:rsid w:val="005271FB"/>
    <w:rsid w:val="005815AB"/>
    <w:rsid w:val="005A41F9"/>
    <w:rsid w:val="005B2F38"/>
    <w:rsid w:val="005D0113"/>
    <w:rsid w:val="00601834"/>
    <w:rsid w:val="00605CF4"/>
    <w:rsid w:val="006121B3"/>
    <w:rsid w:val="00627FBC"/>
    <w:rsid w:val="0064578B"/>
    <w:rsid w:val="00652C27"/>
    <w:rsid w:val="006624E8"/>
    <w:rsid w:val="006A3D25"/>
    <w:rsid w:val="006A3D7A"/>
    <w:rsid w:val="006C6BBD"/>
    <w:rsid w:val="006E00F4"/>
    <w:rsid w:val="006E4FD0"/>
    <w:rsid w:val="007132A3"/>
    <w:rsid w:val="007305F7"/>
    <w:rsid w:val="00731AEF"/>
    <w:rsid w:val="007332F2"/>
    <w:rsid w:val="0074375E"/>
    <w:rsid w:val="007B3077"/>
    <w:rsid w:val="007E26D7"/>
    <w:rsid w:val="007F1FC0"/>
    <w:rsid w:val="007F7E5D"/>
    <w:rsid w:val="008327AD"/>
    <w:rsid w:val="008433A0"/>
    <w:rsid w:val="00850E19"/>
    <w:rsid w:val="00873C21"/>
    <w:rsid w:val="008B7C41"/>
    <w:rsid w:val="008C464B"/>
    <w:rsid w:val="008C73B0"/>
    <w:rsid w:val="008E1F79"/>
    <w:rsid w:val="008E43B3"/>
    <w:rsid w:val="008E61E9"/>
    <w:rsid w:val="008F34A8"/>
    <w:rsid w:val="00901DA3"/>
    <w:rsid w:val="009077A0"/>
    <w:rsid w:val="009254DA"/>
    <w:rsid w:val="0095250B"/>
    <w:rsid w:val="00956347"/>
    <w:rsid w:val="00975AAD"/>
    <w:rsid w:val="00995A5F"/>
    <w:rsid w:val="009C07C5"/>
    <w:rsid w:val="009F361A"/>
    <w:rsid w:val="00A00896"/>
    <w:rsid w:val="00A60CCF"/>
    <w:rsid w:val="00A9045E"/>
    <w:rsid w:val="00A929B5"/>
    <w:rsid w:val="00AA014D"/>
    <w:rsid w:val="00AA10E3"/>
    <w:rsid w:val="00AB6416"/>
    <w:rsid w:val="00B03E0A"/>
    <w:rsid w:val="00B24D68"/>
    <w:rsid w:val="00B71DCD"/>
    <w:rsid w:val="00B80FCB"/>
    <w:rsid w:val="00B8297C"/>
    <w:rsid w:val="00BA3AB0"/>
    <w:rsid w:val="00BE6028"/>
    <w:rsid w:val="00C0559B"/>
    <w:rsid w:val="00C32634"/>
    <w:rsid w:val="00C53826"/>
    <w:rsid w:val="00C805DC"/>
    <w:rsid w:val="00C92059"/>
    <w:rsid w:val="00CB3A76"/>
    <w:rsid w:val="00CD4E87"/>
    <w:rsid w:val="00CD755E"/>
    <w:rsid w:val="00CF19D9"/>
    <w:rsid w:val="00D27AE9"/>
    <w:rsid w:val="00D43C06"/>
    <w:rsid w:val="00D72AEF"/>
    <w:rsid w:val="00D864CE"/>
    <w:rsid w:val="00D9377E"/>
    <w:rsid w:val="00D951FC"/>
    <w:rsid w:val="00DA225B"/>
    <w:rsid w:val="00DC0400"/>
    <w:rsid w:val="00DC136A"/>
    <w:rsid w:val="00E004CB"/>
    <w:rsid w:val="00E31A88"/>
    <w:rsid w:val="00E33E8F"/>
    <w:rsid w:val="00E33FC9"/>
    <w:rsid w:val="00E40B58"/>
    <w:rsid w:val="00E4310E"/>
    <w:rsid w:val="00E44C96"/>
    <w:rsid w:val="00E53962"/>
    <w:rsid w:val="00E93B95"/>
    <w:rsid w:val="00E94C41"/>
    <w:rsid w:val="00EA4639"/>
    <w:rsid w:val="00ED3B76"/>
    <w:rsid w:val="00F17167"/>
    <w:rsid w:val="00F26B2D"/>
    <w:rsid w:val="00F71F6D"/>
    <w:rsid w:val="00F7578E"/>
    <w:rsid w:val="00F81E9B"/>
    <w:rsid w:val="00FB4938"/>
    <w:rsid w:val="00FC2AA6"/>
    <w:rsid w:val="00FC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8FF3-DCBA-4B67-8D57-0D202CB0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2</cp:revision>
  <cp:lastPrinted>2017-01-12T21:56:00Z</cp:lastPrinted>
  <dcterms:created xsi:type="dcterms:W3CDTF">2017-02-09T19:46:00Z</dcterms:created>
  <dcterms:modified xsi:type="dcterms:W3CDTF">2017-02-09T19:46:00Z</dcterms:modified>
</cp:coreProperties>
</file>