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052AA8" w:rsidRDefault="00362770" w:rsidP="006E1B6A">
      <w:pPr>
        <w:jc w:val="center"/>
        <w:rPr>
          <w:rFonts w:ascii="Calibri" w:hAnsi="Calibri" w:cs="Arial"/>
          <w:b/>
          <w:sz w:val="20"/>
          <w:szCs w:val="20"/>
          <w:u w:val="single"/>
        </w:rPr>
      </w:pPr>
      <w:r w:rsidRPr="00052AA8">
        <w:rPr>
          <w:rFonts w:ascii="Calibri" w:hAnsi="Calibri" w:cs="Arial"/>
          <w:b/>
          <w:sz w:val="20"/>
          <w:szCs w:val="20"/>
          <w:u w:val="single"/>
        </w:rPr>
        <w:t>Corrales International School</w:t>
      </w:r>
    </w:p>
    <w:p w:rsidR="00362770" w:rsidRPr="00052AA8" w:rsidRDefault="00362770" w:rsidP="006E1B6A">
      <w:pPr>
        <w:jc w:val="center"/>
        <w:rPr>
          <w:rFonts w:ascii="Calibri" w:hAnsi="Calibri" w:cs="Arial"/>
          <w:color w:val="000000"/>
          <w:sz w:val="20"/>
          <w:szCs w:val="20"/>
        </w:rPr>
      </w:pPr>
      <w:r w:rsidRPr="00052AA8">
        <w:rPr>
          <w:rFonts w:ascii="Calibri" w:hAnsi="Calibri" w:cs="Arial"/>
          <w:color w:val="000000"/>
          <w:sz w:val="20"/>
          <w:szCs w:val="20"/>
        </w:rPr>
        <w:t xml:space="preserve">Governing Council </w:t>
      </w:r>
      <w:r w:rsidR="008327AD" w:rsidRPr="00052AA8">
        <w:rPr>
          <w:rFonts w:ascii="Calibri" w:hAnsi="Calibri" w:cs="Arial"/>
          <w:color w:val="000000"/>
          <w:sz w:val="20"/>
          <w:szCs w:val="20"/>
        </w:rPr>
        <w:t>Regular Meeting</w:t>
      </w:r>
      <w:r w:rsidRPr="00052AA8">
        <w:rPr>
          <w:rFonts w:ascii="Calibri" w:hAnsi="Calibri" w:cs="Arial"/>
          <w:color w:val="000000"/>
          <w:sz w:val="20"/>
          <w:szCs w:val="20"/>
        </w:rPr>
        <w:t xml:space="preserve"> </w:t>
      </w:r>
    </w:p>
    <w:p w:rsidR="00627FBC" w:rsidRPr="00052AA8" w:rsidRDefault="00907DDB" w:rsidP="006E1B6A">
      <w:pPr>
        <w:jc w:val="center"/>
        <w:rPr>
          <w:rFonts w:ascii="Calibri" w:hAnsi="Calibri" w:cs="Arial"/>
          <w:color w:val="000000"/>
          <w:sz w:val="20"/>
          <w:szCs w:val="20"/>
        </w:rPr>
      </w:pPr>
      <w:r w:rsidRPr="00052AA8">
        <w:rPr>
          <w:rFonts w:ascii="Calibri" w:hAnsi="Calibri" w:cs="Arial"/>
          <w:color w:val="000000"/>
          <w:sz w:val="20"/>
          <w:szCs w:val="20"/>
        </w:rPr>
        <w:t>5500 Wilshire Ave.</w:t>
      </w:r>
    </w:p>
    <w:p w:rsidR="00627FBC" w:rsidRPr="00F641D4" w:rsidRDefault="00907DDB" w:rsidP="00F641D4">
      <w:pPr>
        <w:jc w:val="center"/>
        <w:rPr>
          <w:rFonts w:ascii="Calibri" w:hAnsi="Calibri" w:cs="Arial"/>
          <w:color w:val="000000"/>
          <w:sz w:val="20"/>
          <w:szCs w:val="20"/>
        </w:rPr>
      </w:pPr>
      <w:r w:rsidRPr="00052AA8">
        <w:rPr>
          <w:rFonts w:ascii="Calibri" w:hAnsi="Calibri" w:cs="Arial"/>
          <w:color w:val="000000"/>
          <w:sz w:val="20"/>
          <w:szCs w:val="20"/>
        </w:rPr>
        <w:t>Albuquerque, NM 87113</w:t>
      </w:r>
    </w:p>
    <w:p w:rsidR="00362770" w:rsidRPr="00052AA8" w:rsidRDefault="009F1DA8" w:rsidP="006E1B6A">
      <w:pPr>
        <w:jc w:val="center"/>
        <w:rPr>
          <w:rFonts w:ascii="Calibri" w:hAnsi="Calibri" w:cs="Arial"/>
          <w:color w:val="000000"/>
          <w:sz w:val="20"/>
          <w:szCs w:val="20"/>
        </w:rPr>
      </w:pPr>
      <w:r>
        <w:rPr>
          <w:rFonts w:ascii="Calibri" w:hAnsi="Calibri" w:cs="Arial"/>
          <w:color w:val="000000"/>
          <w:sz w:val="20"/>
          <w:szCs w:val="20"/>
        </w:rPr>
        <w:t>May 13</w:t>
      </w:r>
      <w:r w:rsidR="00E25C52">
        <w:rPr>
          <w:rFonts w:ascii="Calibri" w:hAnsi="Calibri" w:cs="Arial"/>
          <w:color w:val="000000"/>
          <w:sz w:val="20"/>
          <w:szCs w:val="20"/>
        </w:rPr>
        <w:t>, 2015</w:t>
      </w:r>
      <w:r w:rsidR="009F2221" w:rsidRPr="00052AA8">
        <w:rPr>
          <w:rFonts w:ascii="Calibri" w:hAnsi="Calibri" w:cs="Arial"/>
          <w:color w:val="000000"/>
          <w:sz w:val="20"/>
          <w:szCs w:val="20"/>
        </w:rPr>
        <w:t xml:space="preserve"> –</w:t>
      </w:r>
      <w:r w:rsidR="00362770" w:rsidRPr="00052AA8">
        <w:rPr>
          <w:rFonts w:ascii="Calibri" w:hAnsi="Calibri" w:cs="Arial"/>
          <w:color w:val="000000"/>
          <w:sz w:val="20"/>
          <w:szCs w:val="20"/>
        </w:rPr>
        <w:t xml:space="preserve"> 5:00 p.m.</w:t>
      </w:r>
    </w:p>
    <w:p w:rsidR="00E93B95" w:rsidRPr="00052AA8" w:rsidRDefault="00E93B95" w:rsidP="006E1B6A">
      <w:pPr>
        <w:rPr>
          <w:rFonts w:ascii="Calibri" w:hAnsi="Calibri" w:cs="Arial"/>
          <w:color w:val="000000"/>
          <w:sz w:val="20"/>
          <w:szCs w:val="20"/>
        </w:rPr>
      </w:pPr>
    </w:p>
    <w:p w:rsidR="00362770" w:rsidRPr="00052AA8" w:rsidRDefault="00A63744" w:rsidP="006E1B6A">
      <w:pPr>
        <w:jc w:val="center"/>
        <w:rPr>
          <w:rFonts w:ascii="Calibri" w:hAnsi="Calibri" w:cs="Arial"/>
          <w:color w:val="000000"/>
          <w:sz w:val="20"/>
          <w:szCs w:val="20"/>
        </w:rPr>
      </w:pPr>
      <w:r>
        <w:rPr>
          <w:rFonts w:ascii="Calibri" w:hAnsi="Calibri" w:cs="Arial"/>
          <w:b/>
          <w:bCs/>
          <w:color w:val="000000"/>
          <w:sz w:val="20"/>
          <w:szCs w:val="20"/>
        </w:rPr>
        <w:t>APPROVED</w:t>
      </w:r>
      <w:bookmarkStart w:id="0" w:name="_GoBack"/>
      <w:bookmarkEnd w:id="0"/>
      <w:r w:rsidR="00F641D4">
        <w:rPr>
          <w:rFonts w:ascii="Calibri" w:hAnsi="Calibri" w:cs="Arial"/>
          <w:b/>
          <w:bCs/>
          <w:color w:val="000000"/>
          <w:sz w:val="20"/>
          <w:szCs w:val="20"/>
        </w:rPr>
        <w:t xml:space="preserve"> MEETING MINUTES</w:t>
      </w:r>
    </w:p>
    <w:p w:rsidR="00362770" w:rsidRPr="00DC3B47" w:rsidRDefault="00362770" w:rsidP="006E1B6A">
      <w:pPr>
        <w:rPr>
          <w:rFonts w:ascii="Calibri" w:hAnsi="Calibri" w:cs="Arial"/>
          <w:color w:val="000000"/>
          <w:sz w:val="16"/>
          <w:szCs w:val="16"/>
        </w:rPr>
      </w:pPr>
    </w:p>
    <w:p w:rsidR="00E02C79" w:rsidRDefault="00E02C79" w:rsidP="00E02C79">
      <w:pPr>
        <w:numPr>
          <w:ilvl w:val="0"/>
          <w:numId w:val="3"/>
        </w:numPr>
        <w:rPr>
          <w:rFonts w:ascii="Calibri" w:hAnsi="Calibri" w:cs="Arial"/>
          <w:color w:val="000000"/>
          <w:sz w:val="20"/>
          <w:szCs w:val="20"/>
        </w:rPr>
      </w:pPr>
      <w:r>
        <w:rPr>
          <w:rFonts w:ascii="Calibri" w:hAnsi="Calibri" w:cs="Arial"/>
          <w:color w:val="000000"/>
          <w:sz w:val="20"/>
          <w:szCs w:val="20"/>
        </w:rPr>
        <w:t>Call to Order</w:t>
      </w:r>
    </w:p>
    <w:p w:rsidR="00F641D4" w:rsidRDefault="00F641D4" w:rsidP="00F641D4">
      <w:pPr>
        <w:ind w:left="360"/>
        <w:rPr>
          <w:rFonts w:ascii="Calibri" w:hAnsi="Calibri" w:cs="Arial"/>
          <w:color w:val="000000"/>
          <w:sz w:val="20"/>
          <w:szCs w:val="20"/>
        </w:rPr>
      </w:pPr>
      <w:r>
        <w:rPr>
          <w:rFonts w:ascii="Calibri" w:hAnsi="Calibri" w:cs="Arial"/>
          <w:color w:val="000000"/>
          <w:sz w:val="20"/>
          <w:szCs w:val="20"/>
        </w:rPr>
        <w:t>The meeting was called to order at 5:0</w:t>
      </w:r>
      <w:r w:rsidR="00C9502C">
        <w:rPr>
          <w:rFonts w:ascii="Calibri" w:hAnsi="Calibri" w:cs="Arial"/>
          <w:color w:val="000000"/>
          <w:sz w:val="20"/>
          <w:szCs w:val="20"/>
        </w:rPr>
        <w:t>4</w:t>
      </w:r>
      <w:r>
        <w:rPr>
          <w:rFonts w:ascii="Calibri" w:hAnsi="Calibri" w:cs="Arial"/>
          <w:color w:val="000000"/>
          <w:sz w:val="20"/>
          <w:szCs w:val="20"/>
        </w:rPr>
        <w:t xml:space="preserve"> pm by GC Co-Chair, Stacy Blackwell.</w:t>
      </w:r>
    </w:p>
    <w:p w:rsidR="00E02C79" w:rsidRPr="00E02C79" w:rsidRDefault="00E02C79" w:rsidP="00E02C79">
      <w:pPr>
        <w:ind w:left="360"/>
        <w:rPr>
          <w:rFonts w:ascii="Calibri" w:hAnsi="Calibri" w:cs="Arial"/>
          <w:color w:val="000000"/>
          <w:sz w:val="20"/>
          <w:szCs w:val="20"/>
        </w:rPr>
      </w:pPr>
    </w:p>
    <w:p w:rsidR="00362770" w:rsidRDefault="00362770" w:rsidP="006E1B6A">
      <w:pPr>
        <w:numPr>
          <w:ilvl w:val="0"/>
          <w:numId w:val="3"/>
        </w:numPr>
        <w:rPr>
          <w:rFonts w:ascii="Calibri" w:hAnsi="Calibri" w:cs="Arial"/>
          <w:color w:val="000000"/>
          <w:sz w:val="20"/>
          <w:szCs w:val="20"/>
        </w:rPr>
      </w:pPr>
      <w:r w:rsidRPr="00052AA8">
        <w:rPr>
          <w:rFonts w:ascii="Calibri" w:hAnsi="Calibri" w:cs="Arial"/>
          <w:color w:val="000000"/>
          <w:sz w:val="20"/>
          <w:szCs w:val="20"/>
        </w:rPr>
        <w:t>Roll Call</w:t>
      </w:r>
    </w:p>
    <w:p w:rsidR="00F641D4" w:rsidRDefault="00F641D4" w:rsidP="00F641D4">
      <w:pPr>
        <w:ind w:left="360"/>
        <w:rPr>
          <w:rFonts w:ascii="Calibri" w:hAnsi="Calibri" w:cs="Arial"/>
          <w:color w:val="000000"/>
          <w:sz w:val="20"/>
          <w:szCs w:val="20"/>
        </w:rPr>
      </w:pPr>
      <w:r>
        <w:rPr>
          <w:rFonts w:ascii="Calibri" w:hAnsi="Calibri" w:cs="Arial"/>
          <w:color w:val="000000"/>
          <w:sz w:val="20"/>
          <w:szCs w:val="20"/>
        </w:rPr>
        <w:t xml:space="preserve">Present were Stacy Blackwell, Joe Lopez, Doug Cox, Carl </w:t>
      </w:r>
      <w:proofErr w:type="spellStart"/>
      <w:r>
        <w:rPr>
          <w:rFonts w:ascii="Calibri" w:hAnsi="Calibri" w:cs="Arial"/>
          <w:color w:val="000000"/>
          <w:sz w:val="20"/>
          <w:szCs w:val="20"/>
        </w:rPr>
        <w:t>Grending</w:t>
      </w:r>
      <w:proofErr w:type="spellEnd"/>
      <w:r>
        <w:rPr>
          <w:rFonts w:ascii="Calibri" w:hAnsi="Calibri" w:cs="Arial"/>
          <w:color w:val="000000"/>
          <w:sz w:val="20"/>
          <w:szCs w:val="20"/>
        </w:rPr>
        <w:t>, John Emerson and Jennifer Salisbury (via phone).</w:t>
      </w:r>
    </w:p>
    <w:p w:rsidR="00F641D4" w:rsidRDefault="00F641D4" w:rsidP="00F641D4">
      <w:pPr>
        <w:ind w:left="360"/>
        <w:rPr>
          <w:rFonts w:ascii="Calibri" w:hAnsi="Calibri" w:cs="Arial"/>
          <w:color w:val="000000"/>
          <w:sz w:val="20"/>
          <w:szCs w:val="20"/>
        </w:rPr>
      </w:pPr>
      <w:r>
        <w:rPr>
          <w:rFonts w:ascii="Calibri" w:hAnsi="Calibri" w:cs="Arial"/>
          <w:color w:val="000000"/>
          <w:sz w:val="20"/>
          <w:szCs w:val="20"/>
        </w:rPr>
        <w:t>Absent were Yasine Armstrong and Linda Parker.</w:t>
      </w:r>
    </w:p>
    <w:p w:rsidR="00F641D4" w:rsidRDefault="00F641D4" w:rsidP="00F641D4">
      <w:pPr>
        <w:ind w:left="360"/>
        <w:rPr>
          <w:rFonts w:ascii="Calibri" w:hAnsi="Calibri" w:cs="Arial"/>
          <w:color w:val="000000"/>
          <w:sz w:val="20"/>
          <w:szCs w:val="20"/>
        </w:rPr>
      </w:pPr>
      <w:r>
        <w:rPr>
          <w:rFonts w:ascii="Calibri" w:hAnsi="Calibri" w:cs="Arial"/>
          <w:color w:val="000000"/>
          <w:sz w:val="20"/>
          <w:szCs w:val="20"/>
        </w:rPr>
        <w:t>Also present were Dr. Elsy Diaz (CIS Head of School), Tara Armijo-Prewitt (minute-taker), and Josh Ripp (CIS MYP Coordinator)</w:t>
      </w:r>
    </w:p>
    <w:p w:rsidR="00E02C79" w:rsidRPr="00052AA8" w:rsidRDefault="00E02C79" w:rsidP="00E02C79">
      <w:pPr>
        <w:rPr>
          <w:rFonts w:ascii="Calibri" w:hAnsi="Calibri" w:cs="Arial"/>
          <w:color w:val="000000"/>
          <w:sz w:val="20"/>
          <w:szCs w:val="20"/>
        </w:rPr>
      </w:pPr>
    </w:p>
    <w:p w:rsidR="006E1B6A" w:rsidRDefault="00362770" w:rsidP="006E1B6A">
      <w:pPr>
        <w:numPr>
          <w:ilvl w:val="0"/>
          <w:numId w:val="3"/>
        </w:numPr>
        <w:rPr>
          <w:rFonts w:ascii="Calibri" w:hAnsi="Calibri" w:cs="Arial"/>
          <w:color w:val="000000"/>
          <w:sz w:val="20"/>
          <w:szCs w:val="20"/>
        </w:rPr>
      </w:pPr>
      <w:r w:rsidRPr="00052AA8">
        <w:rPr>
          <w:rFonts w:ascii="Calibri" w:hAnsi="Calibri" w:cs="Arial"/>
          <w:color w:val="000000"/>
          <w:sz w:val="20"/>
          <w:szCs w:val="20"/>
        </w:rPr>
        <w:t>Adoption of agenda for</w:t>
      </w:r>
      <w:r w:rsidR="009F2221" w:rsidRPr="009F2221">
        <w:rPr>
          <w:rFonts w:ascii="Calibri" w:hAnsi="Calibri" w:cs="Arial"/>
          <w:color w:val="000000"/>
          <w:sz w:val="20"/>
          <w:szCs w:val="20"/>
        </w:rPr>
        <w:t xml:space="preserve"> </w:t>
      </w:r>
      <w:r w:rsidRPr="00052AA8">
        <w:rPr>
          <w:rFonts w:ascii="Calibri" w:hAnsi="Calibri" w:cs="Arial"/>
          <w:color w:val="000000"/>
          <w:sz w:val="20"/>
          <w:szCs w:val="20"/>
        </w:rPr>
        <w:t xml:space="preserve">meeting. </w:t>
      </w:r>
    </w:p>
    <w:p w:rsidR="00F641D4" w:rsidRDefault="003D5E89" w:rsidP="00F641D4">
      <w:pPr>
        <w:ind w:left="360"/>
        <w:rPr>
          <w:rFonts w:ascii="Calibri" w:hAnsi="Calibri" w:cs="Arial"/>
          <w:color w:val="000000"/>
          <w:sz w:val="20"/>
          <w:szCs w:val="20"/>
        </w:rPr>
      </w:pPr>
      <w:r>
        <w:rPr>
          <w:rFonts w:ascii="Calibri" w:hAnsi="Calibri" w:cs="Arial"/>
          <w:color w:val="000000"/>
          <w:sz w:val="20"/>
          <w:szCs w:val="20"/>
        </w:rPr>
        <w:t xml:space="preserve">Doug Cox </w:t>
      </w:r>
      <w:r w:rsidR="00F641D4">
        <w:rPr>
          <w:rFonts w:ascii="Calibri" w:hAnsi="Calibri" w:cs="Arial"/>
          <w:color w:val="000000"/>
          <w:sz w:val="20"/>
          <w:szCs w:val="20"/>
        </w:rPr>
        <w:t xml:space="preserve">moved to adopt the agenda </w:t>
      </w:r>
      <w:r>
        <w:rPr>
          <w:rFonts w:ascii="Calibri" w:hAnsi="Calibri" w:cs="Arial"/>
          <w:color w:val="000000"/>
          <w:sz w:val="20"/>
          <w:szCs w:val="20"/>
        </w:rPr>
        <w:t xml:space="preserve">for the May 13, 2015 meeting.  John Emerson </w:t>
      </w:r>
      <w:r w:rsidR="00F641D4">
        <w:rPr>
          <w:rFonts w:ascii="Calibri" w:hAnsi="Calibri" w:cs="Arial"/>
          <w:color w:val="000000"/>
          <w:sz w:val="20"/>
          <w:szCs w:val="20"/>
        </w:rPr>
        <w:t xml:space="preserve">seconded. There was no opposition. </w:t>
      </w:r>
    </w:p>
    <w:p w:rsidR="00E02C79" w:rsidRPr="00052AA8" w:rsidRDefault="00E02C79" w:rsidP="00E02C79">
      <w:pPr>
        <w:rPr>
          <w:rFonts w:ascii="Calibri" w:hAnsi="Calibri" w:cs="Arial"/>
          <w:color w:val="000000"/>
          <w:sz w:val="20"/>
          <w:szCs w:val="20"/>
        </w:rPr>
      </w:pPr>
    </w:p>
    <w:p w:rsidR="00052AA8" w:rsidRDefault="002270F0" w:rsidP="00052AA8">
      <w:pPr>
        <w:numPr>
          <w:ilvl w:val="0"/>
          <w:numId w:val="3"/>
        </w:numPr>
        <w:rPr>
          <w:rFonts w:ascii="Calibri" w:hAnsi="Calibri" w:cs="Arial"/>
          <w:color w:val="000000"/>
          <w:sz w:val="20"/>
          <w:szCs w:val="20"/>
        </w:rPr>
      </w:pPr>
      <w:r w:rsidRPr="00052AA8">
        <w:rPr>
          <w:rFonts w:ascii="Calibri" w:hAnsi="Calibri" w:cs="Arial"/>
          <w:color w:val="000000"/>
          <w:sz w:val="20"/>
          <w:szCs w:val="20"/>
        </w:rPr>
        <w:t xml:space="preserve">Approval of minutes </w:t>
      </w:r>
      <w:r w:rsidR="00346634" w:rsidRPr="00052AA8">
        <w:rPr>
          <w:rFonts w:ascii="Calibri" w:hAnsi="Calibri" w:cs="Arial"/>
          <w:color w:val="000000"/>
          <w:sz w:val="20"/>
          <w:szCs w:val="20"/>
        </w:rPr>
        <w:t xml:space="preserve">for </w:t>
      </w:r>
      <w:r w:rsidR="009F1DA8">
        <w:rPr>
          <w:rFonts w:ascii="Calibri" w:hAnsi="Calibri" w:cs="Arial"/>
          <w:color w:val="000000"/>
          <w:sz w:val="20"/>
          <w:szCs w:val="20"/>
        </w:rPr>
        <w:t>April 8, 2015</w:t>
      </w:r>
      <w:r w:rsidR="00E25C52">
        <w:rPr>
          <w:rFonts w:ascii="Calibri" w:hAnsi="Calibri" w:cs="Arial"/>
          <w:color w:val="000000"/>
          <w:sz w:val="20"/>
          <w:szCs w:val="20"/>
        </w:rPr>
        <w:t>.</w:t>
      </w:r>
    </w:p>
    <w:p w:rsidR="00F641D4" w:rsidRPr="00DC3B47" w:rsidRDefault="003D5E89" w:rsidP="00F641D4">
      <w:pPr>
        <w:ind w:left="360"/>
        <w:rPr>
          <w:rFonts w:ascii="Calibri" w:hAnsi="Calibri" w:cs="Arial"/>
          <w:color w:val="000000"/>
          <w:sz w:val="20"/>
          <w:szCs w:val="20"/>
        </w:rPr>
      </w:pPr>
      <w:r>
        <w:rPr>
          <w:rFonts w:ascii="Calibri" w:hAnsi="Calibri" w:cs="Arial"/>
          <w:color w:val="000000"/>
          <w:sz w:val="20"/>
          <w:szCs w:val="20"/>
        </w:rPr>
        <w:t xml:space="preserve">Carl </w:t>
      </w:r>
      <w:proofErr w:type="spellStart"/>
      <w:r>
        <w:rPr>
          <w:rFonts w:ascii="Calibri" w:hAnsi="Calibri" w:cs="Arial"/>
          <w:color w:val="000000"/>
          <w:sz w:val="20"/>
          <w:szCs w:val="20"/>
        </w:rPr>
        <w:t>Grending</w:t>
      </w:r>
      <w:proofErr w:type="spellEnd"/>
      <w:r>
        <w:rPr>
          <w:rFonts w:ascii="Calibri" w:hAnsi="Calibri" w:cs="Arial"/>
          <w:color w:val="000000"/>
          <w:sz w:val="20"/>
          <w:szCs w:val="20"/>
        </w:rPr>
        <w:t xml:space="preserve"> </w:t>
      </w:r>
      <w:r w:rsidR="00F641D4">
        <w:rPr>
          <w:rFonts w:ascii="Calibri" w:hAnsi="Calibri" w:cs="Arial"/>
          <w:color w:val="000000"/>
          <w:sz w:val="20"/>
          <w:szCs w:val="20"/>
        </w:rPr>
        <w:t>moved to approve the minutes f</w:t>
      </w:r>
      <w:r>
        <w:rPr>
          <w:rFonts w:ascii="Calibri" w:hAnsi="Calibri" w:cs="Arial"/>
          <w:color w:val="000000"/>
          <w:sz w:val="20"/>
          <w:szCs w:val="20"/>
        </w:rPr>
        <w:t xml:space="preserve">or the April 8, 2015 meeting.  Joe Lopez </w:t>
      </w:r>
      <w:r w:rsidR="00F641D4">
        <w:rPr>
          <w:rFonts w:ascii="Calibri" w:hAnsi="Calibri" w:cs="Arial"/>
          <w:color w:val="000000"/>
          <w:sz w:val="20"/>
          <w:szCs w:val="20"/>
        </w:rPr>
        <w:t>seconded. There was no opposition.</w:t>
      </w:r>
    </w:p>
    <w:p w:rsidR="00D8757A" w:rsidRPr="00D8757A" w:rsidRDefault="00D8757A" w:rsidP="00D8757A">
      <w:pPr>
        <w:ind w:left="360"/>
        <w:rPr>
          <w:rFonts w:ascii="Calibri" w:hAnsi="Calibri" w:cs="Arial"/>
          <w:color w:val="000000"/>
          <w:sz w:val="20"/>
          <w:szCs w:val="20"/>
        </w:rPr>
      </w:pPr>
    </w:p>
    <w:p w:rsidR="00E25C52" w:rsidRPr="00E25C52" w:rsidRDefault="007B47C4" w:rsidP="00E25C52">
      <w:pPr>
        <w:numPr>
          <w:ilvl w:val="0"/>
          <w:numId w:val="3"/>
        </w:numPr>
        <w:rPr>
          <w:rFonts w:ascii="Calibri" w:hAnsi="Calibri" w:cs="Arial"/>
          <w:color w:val="000000"/>
          <w:sz w:val="20"/>
          <w:szCs w:val="20"/>
        </w:rPr>
      </w:pPr>
      <w:r>
        <w:rPr>
          <w:rFonts w:ascii="Calibri" w:hAnsi="Calibri" w:cs="Helvetica"/>
          <w:color w:val="000000"/>
          <w:sz w:val="20"/>
          <w:szCs w:val="20"/>
          <w:shd w:val="clear" w:color="auto" w:fill="FFFFFF"/>
        </w:rPr>
        <w:t>Staff Update</w:t>
      </w:r>
      <w:r w:rsidR="00B237B2" w:rsidRPr="00052AA8">
        <w:rPr>
          <w:rFonts w:ascii="Calibri" w:hAnsi="Calibri" w:cs="Helvetica"/>
          <w:color w:val="000000"/>
          <w:sz w:val="20"/>
          <w:szCs w:val="20"/>
          <w:shd w:val="clear" w:color="auto" w:fill="FFFFFF"/>
        </w:rPr>
        <w:t xml:space="preserve"> presentat</w:t>
      </w:r>
      <w:r w:rsidR="00E25C52">
        <w:rPr>
          <w:rFonts w:ascii="Calibri" w:hAnsi="Calibri" w:cs="Helvetica"/>
          <w:color w:val="000000"/>
          <w:sz w:val="20"/>
          <w:szCs w:val="20"/>
          <w:shd w:val="clear" w:color="auto" w:fill="FFFFFF"/>
        </w:rPr>
        <w:t>ion</w:t>
      </w:r>
    </w:p>
    <w:p w:rsidR="00E25C52" w:rsidRPr="00F641D4" w:rsidRDefault="00F36488" w:rsidP="00F36488">
      <w:pPr>
        <w:numPr>
          <w:ilvl w:val="2"/>
          <w:numId w:val="3"/>
        </w:numPr>
        <w:rPr>
          <w:rFonts w:ascii="Calibri" w:hAnsi="Calibri" w:cs="Arial"/>
          <w:color w:val="000000"/>
          <w:sz w:val="20"/>
          <w:szCs w:val="20"/>
        </w:rPr>
      </w:pPr>
      <w:r>
        <w:rPr>
          <w:rFonts w:ascii="Calibri" w:hAnsi="Calibri" w:cs="Helvetica"/>
          <w:color w:val="000000"/>
          <w:sz w:val="20"/>
          <w:szCs w:val="20"/>
          <w:shd w:val="clear" w:color="auto" w:fill="FFFFFF"/>
        </w:rPr>
        <w:t>Josh</w:t>
      </w:r>
      <w:r w:rsidR="00E25C52">
        <w:rPr>
          <w:rFonts w:ascii="Calibri" w:hAnsi="Calibri" w:cs="Helvetica"/>
          <w:color w:val="000000"/>
          <w:sz w:val="20"/>
          <w:szCs w:val="20"/>
          <w:shd w:val="clear" w:color="auto" w:fill="FFFFFF"/>
        </w:rPr>
        <w:t xml:space="preserve"> Ripp – MYP Coordinator</w:t>
      </w:r>
    </w:p>
    <w:p w:rsidR="00F641D4" w:rsidRDefault="00F641D4" w:rsidP="00F641D4">
      <w:pPr>
        <w:ind w:left="1080"/>
        <w:rPr>
          <w:rFonts w:ascii="Calibri" w:hAnsi="Calibri" w:cs="Helvetica"/>
          <w:color w:val="000000"/>
          <w:sz w:val="20"/>
          <w:szCs w:val="20"/>
          <w:shd w:val="clear" w:color="auto" w:fill="FFFFFF"/>
        </w:rPr>
      </w:pPr>
      <w:r>
        <w:rPr>
          <w:rFonts w:ascii="Calibri" w:hAnsi="Calibri" w:cs="Helvetica"/>
          <w:color w:val="000000"/>
          <w:sz w:val="20"/>
          <w:szCs w:val="20"/>
          <w:shd w:val="clear" w:color="auto" w:fill="FFFFFF"/>
        </w:rPr>
        <w:t xml:space="preserve">Josh Ripp presented the </w:t>
      </w:r>
      <w:r w:rsidR="00C9502C">
        <w:rPr>
          <w:rFonts w:ascii="Calibri" w:hAnsi="Calibri" w:cs="Helvetica"/>
          <w:color w:val="000000"/>
          <w:sz w:val="20"/>
          <w:szCs w:val="20"/>
          <w:shd w:val="clear" w:color="auto" w:fill="FFFFFF"/>
        </w:rPr>
        <w:t>newly instituted “House System” noting that the school he worked at previously had this system of dividing the student body into competing houses. Josh Ripp noted that this can increase interactivity between the different grades.</w:t>
      </w:r>
    </w:p>
    <w:p w:rsidR="00C9502C" w:rsidRDefault="00C9502C" w:rsidP="00F641D4">
      <w:pPr>
        <w:ind w:left="1080"/>
        <w:rPr>
          <w:rFonts w:ascii="Calibri" w:hAnsi="Calibri" w:cs="Helvetica"/>
          <w:color w:val="000000"/>
          <w:sz w:val="20"/>
          <w:szCs w:val="20"/>
          <w:shd w:val="clear" w:color="auto" w:fill="FFFFFF"/>
        </w:rPr>
      </w:pPr>
    </w:p>
    <w:p w:rsidR="00C9502C" w:rsidRDefault="00C9502C" w:rsidP="00F641D4">
      <w:pPr>
        <w:ind w:left="1080"/>
        <w:rPr>
          <w:rFonts w:ascii="Calibri" w:hAnsi="Calibri" w:cs="Helvetica"/>
          <w:color w:val="000000"/>
          <w:sz w:val="20"/>
          <w:szCs w:val="20"/>
          <w:shd w:val="clear" w:color="auto" w:fill="FFFFFF"/>
        </w:rPr>
      </w:pPr>
      <w:r>
        <w:rPr>
          <w:rFonts w:ascii="Calibri" w:hAnsi="Calibri" w:cs="Helvetica"/>
          <w:color w:val="000000"/>
          <w:sz w:val="20"/>
          <w:szCs w:val="20"/>
          <w:shd w:val="clear" w:color="auto" w:fill="FFFFFF"/>
        </w:rPr>
        <w:t>Josh Ripp noted that summer Spanish classes, including Spanish for adults, as well as summer school cla</w:t>
      </w:r>
      <w:r w:rsidR="003D5E89">
        <w:rPr>
          <w:rFonts w:ascii="Calibri" w:hAnsi="Calibri" w:cs="Helvetica"/>
          <w:color w:val="000000"/>
          <w:sz w:val="20"/>
          <w:szCs w:val="20"/>
          <w:shd w:val="clear" w:color="auto" w:fill="FFFFFF"/>
        </w:rPr>
        <w:t>sses for credit recovery</w:t>
      </w:r>
      <w:r>
        <w:rPr>
          <w:rFonts w:ascii="Calibri" w:hAnsi="Calibri" w:cs="Helvetica"/>
          <w:color w:val="000000"/>
          <w:sz w:val="20"/>
          <w:szCs w:val="20"/>
          <w:shd w:val="clear" w:color="auto" w:fill="FFFFFF"/>
        </w:rPr>
        <w:t>.</w:t>
      </w:r>
    </w:p>
    <w:p w:rsidR="00C9502C" w:rsidRPr="007B47C4" w:rsidRDefault="00C9502C" w:rsidP="00C9502C">
      <w:pPr>
        <w:rPr>
          <w:rFonts w:ascii="Calibri" w:hAnsi="Calibri" w:cs="Arial"/>
          <w:color w:val="000000"/>
          <w:sz w:val="20"/>
          <w:szCs w:val="20"/>
        </w:rPr>
      </w:pPr>
    </w:p>
    <w:p w:rsidR="00052AA8" w:rsidRPr="00DC3B47" w:rsidRDefault="00052AA8" w:rsidP="00052AA8">
      <w:pPr>
        <w:ind w:left="360"/>
        <w:rPr>
          <w:rFonts w:ascii="Calibri" w:hAnsi="Calibri" w:cs="Arial"/>
          <w:color w:val="000000"/>
          <w:sz w:val="16"/>
          <w:szCs w:val="16"/>
        </w:rPr>
      </w:pPr>
    </w:p>
    <w:p w:rsidR="00F641D4" w:rsidRDefault="00C0559B" w:rsidP="00F641D4">
      <w:pPr>
        <w:numPr>
          <w:ilvl w:val="0"/>
          <w:numId w:val="3"/>
        </w:numPr>
        <w:rPr>
          <w:rFonts w:ascii="Calibri" w:hAnsi="Calibri" w:cs="Arial"/>
          <w:color w:val="000000"/>
          <w:sz w:val="20"/>
          <w:szCs w:val="20"/>
        </w:rPr>
      </w:pPr>
      <w:r w:rsidRPr="00052AA8">
        <w:rPr>
          <w:rFonts w:ascii="Calibri" w:hAnsi="Calibri" w:cs="Arial"/>
          <w:sz w:val="20"/>
          <w:szCs w:val="20"/>
        </w:rPr>
        <w:t xml:space="preserve">Governing Council </w:t>
      </w:r>
      <w:r w:rsidR="00DC3B47" w:rsidRPr="00F641D4">
        <w:rPr>
          <w:rFonts w:ascii="Calibri" w:hAnsi="Calibri" w:cs="Arial"/>
          <w:color w:val="000000"/>
          <w:sz w:val="20"/>
          <w:szCs w:val="20"/>
        </w:rPr>
        <w:t xml:space="preserve">Committee Reports: </w:t>
      </w:r>
    </w:p>
    <w:p w:rsidR="00F641D4" w:rsidRDefault="00DC3B47" w:rsidP="00F641D4">
      <w:pPr>
        <w:ind w:left="360"/>
        <w:rPr>
          <w:rFonts w:ascii="Calibri" w:hAnsi="Calibri" w:cs="Arial"/>
          <w:color w:val="000000"/>
          <w:sz w:val="20"/>
          <w:szCs w:val="20"/>
        </w:rPr>
      </w:pPr>
      <w:r w:rsidRPr="00F641D4">
        <w:rPr>
          <w:rFonts w:ascii="Calibri" w:hAnsi="Calibri" w:cs="Arial"/>
          <w:color w:val="000000"/>
          <w:sz w:val="20"/>
          <w:szCs w:val="20"/>
        </w:rPr>
        <w:t xml:space="preserve">SAC Liaison (S. Blackwell); </w:t>
      </w:r>
    </w:p>
    <w:p w:rsidR="00F641D4" w:rsidRDefault="003D5E89" w:rsidP="00F641D4">
      <w:pPr>
        <w:ind w:left="360"/>
        <w:rPr>
          <w:rFonts w:ascii="Calibri" w:hAnsi="Calibri" w:cs="Arial"/>
          <w:color w:val="000000"/>
          <w:sz w:val="20"/>
          <w:szCs w:val="20"/>
        </w:rPr>
      </w:pPr>
      <w:r>
        <w:rPr>
          <w:rFonts w:ascii="Calibri" w:hAnsi="Calibri" w:cs="Arial"/>
          <w:color w:val="000000"/>
          <w:sz w:val="20"/>
          <w:szCs w:val="20"/>
        </w:rPr>
        <w:t xml:space="preserve">Facilities (C. </w:t>
      </w:r>
      <w:proofErr w:type="spellStart"/>
      <w:r>
        <w:rPr>
          <w:rFonts w:ascii="Calibri" w:hAnsi="Calibri" w:cs="Arial"/>
          <w:color w:val="000000"/>
          <w:sz w:val="20"/>
          <w:szCs w:val="20"/>
        </w:rPr>
        <w:t>Grending</w:t>
      </w:r>
      <w:proofErr w:type="spellEnd"/>
      <w:r>
        <w:rPr>
          <w:rFonts w:ascii="Calibri" w:hAnsi="Calibri" w:cs="Arial"/>
          <w:color w:val="000000"/>
          <w:sz w:val="20"/>
          <w:szCs w:val="20"/>
        </w:rPr>
        <w:t xml:space="preserve">)—Carl </w:t>
      </w:r>
      <w:proofErr w:type="spellStart"/>
      <w:r>
        <w:rPr>
          <w:rFonts w:ascii="Calibri" w:hAnsi="Calibri" w:cs="Arial"/>
          <w:color w:val="000000"/>
          <w:sz w:val="20"/>
          <w:szCs w:val="20"/>
        </w:rPr>
        <w:t>Grending</w:t>
      </w:r>
      <w:proofErr w:type="spellEnd"/>
      <w:r>
        <w:rPr>
          <w:rFonts w:ascii="Calibri" w:hAnsi="Calibri" w:cs="Arial"/>
          <w:color w:val="000000"/>
          <w:sz w:val="20"/>
          <w:szCs w:val="20"/>
        </w:rPr>
        <w:t xml:space="preserve"> noted that there is no update at this time.</w:t>
      </w:r>
    </w:p>
    <w:p w:rsidR="00F641D4" w:rsidRDefault="003D5E89" w:rsidP="00F641D4">
      <w:pPr>
        <w:ind w:left="360"/>
        <w:rPr>
          <w:rFonts w:ascii="Calibri" w:hAnsi="Calibri" w:cs="Arial"/>
          <w:color w:val="000000"/>
          <w:sz w:val="20"/>
          <w:szCs w:val="20"/>
        </w:rPr>
      </w:pPr>
      <w:r>
        <w:rPr>
          <w:rFonts w:ascii="Calibri" w:hAnsi="Calibri" w:cs="Arial"/>
          <w:color w:val="000000"/>
          <w:sz w:val="20"/>
          <w:szCs w:val="20"/>
        </w:rPr>
        <w:t>Audit (D. Cox)—Doug Cox noted that there was no new information to present.</w:t>
      </w:r>
    </w:p>
    <w:p w:rsidR="00F641D4" w:rsidRDefault="00DC3B47" w:rsidP="00F641D4">
      <w:pPr>
        <w:ind w:left="360"/>
        <w:rPr>
          <w:rFonts w:ascii="Calibri" w:hAnsi="Calibri" w:cs="Arial"/>
          <w:color w:val="000000"/>
          <w:sz w:val="20"/>
          <w:szCs w:val="20"/>
        </w:rPr>
      </w:pPr>
      <w:r w:rsidRPr="00F641D4">
        <w:rPr>
          <w:rFonts w:ascii="Calibri" w:hAnsi="Calibri" w:cs="Arial"/>
          <w:color w:val="000000"/>
          <w:sz w:val="20"/>
          <w:szCs w:val="20"/>
        </w:rPr>
        <w:t xml:space="preserve">Recruitment (Y. Armstrong); </w:t>
      </w:r>
      <w:r w:rsidR="00F641D4">
        <w:rPr>
          <w:rFonts w:ascii="Calibri" w:hAnsi="Calibri" w:cs="Arial"/>
          <w:color w:val="000000"/>
          <w:sz w:val="20"/>
          <w:szCs w:val="20"/>
        </w:rPr>
        <w:t>Yasine Armstrong was not present.</w:t>
      </w:r>
      <w:r w:rsidR="003D5E89">
        <w:rPr>
          <w:rFonts w:ascii="Calibri" w:hAnsi="Calibri" w:cs="Arial"/>
          <w:color w:val="000000"/>
          <w:sz w:val="20"/>
          <w:szCs w:val="20"/>
        </w:rPr>
        <w:t xml:space="preserve"> Carl </w:t>
      </w:r>
      <w:proofErr w:type="spellStart"/>
      <w:r w:rsidR="003D5E89">
        <w:rPr>
          <w:rFonts w:ascii="Calibri" w:hAnsi="Calibri" w:cs="Arial"/>
          <w:color w:val="000000"/>
          <w:sz w:val="20"/>
          <w:szCs w:val="20"/>
        </w:rPr>
        <w:t>Grending</w:t>
      </w:r>
      <w:proofErr w:type="spellEnd"/>
      <w:r w:rsidR="003D5E89">
        <w:rPr>
          <w:rFonts w:ascii="Calibri" w:hAnsi="Calibri" w:cs="Arial"/>
          <w:color w:val="000000"/>
          <w:sz w:val="20"/>
          <w:szCs w:val="20"/>
        </w:rPr>
        <w:t xml:space="preserve"> noted that he, Yasine Armstrong, and Jennifer Salisbury are setting up a meeting with a potential board member who is a local attorney.</w:t>
      </w:r>
    </w:p>
    <w:p w:rsidR="00F641D4" w:rsidRPr="00F641D4" w:rsidRDefault="00DC3B47" w:rsidP="00F641D4">
      <w:pPr>
        <w:ind w:left="360"/>
        <w:rPr>
          <w:rFonts w:ascii="Calibri" w:hAnsi="Calibri" w:cs="Arial"/>
          <w:color w:val="000000"/>
          <w:sz w:val="20"/>
          <w:szCs w:val="20"/>
        </w:rPr>
      </w:pPr>
      <w:r w:rsidRPr="00F641D4">
        <w:rPr>
          <w:rFonts w:ascii="Calibri" w:hAnsi="Calibri" w:cs="Arial"/>
          <w:color w:val="000000"/>
          <w:sz w:val="20"/>
          <w:szCs w:val="20"/>
        </w:rPr>
        <w:t>Technology/Energy Efficiency (J. Emerson)</w:t>
      </w:r>
      <w:r w:rsidR="003D5E89">
        <w:rPr>
          <w:rFonts w:ascii="Calibri" w:hAnsi="Calibri" w:cs="Arial"/>
          <w:color w:val="000000"/>
          <w:sz w:val="20"/>
          <w:szCs w:val="20"/>
        </w:rPr>
        <w:t xml:space="preserve">—John Emerson reported that he has made contact with the director of the Rio Grande Food Project who expressed interest in helping with gardening and grants.  </w:t>
      </w:r>
    </w:p>
    <w:p w:rsidR="00052AA8" w:rsidRPr="00DC3B47" w:rsidRDefault="00052AA8" w:rsidP="00052AA8">
      <w:pPr>
        <w:rPr>
          <w:rFonts w:ascii="Calibri" w:hAnsi="Calibri" w:cs="Arial"/>
          <w:color w:val="000000"/>
          <w:sz w:val="16"/>
          <w:szCs w:val="16"/>
        </w:rPr>
      </w:pPr>
    </w:p>
    <w:p w:rsidR="00116125" w:rsidRPr="00052AA8" w:rsidRDefault="00116125" w:rsidP="006E1B6A">
      <w:pPr>
        <w:numPr>
          <w:ilvl w:val="0"/>
          <w:numId w:val="3"/>
        </w:numPr>
        <w:rPr>
          <w:rFonts w:ascii="Calibri" w:hAnsi="Calibri" w:cs="Arial"/>
          <w:color w:val="000000"/>
          <w:sz w:val="20"/>
          <w:szCs w:val="20"/>
        </w:rPr>
      </w:pPr>
      <w:r w:rsidRPr="00052AA8">
        <w:rPr>
          <w:rFonts w:ascii="Calibri" w:hAnsi="Calibri" w:cs="Arial"/>
          <w:color w:val="000000"/>
          <w:sz w:val="20"/>
          <w:szCs w:val="20"/>
        </w:rPr>
        <w:t xml:space="preserve">Finance </w:t>
      </w:r>
    </w:p>
    <w:p w:rsidR="00CB3A76" w:rsidRPr="003D5E89" w:rsidRDefault="00116125" w:rsidP="006E1B6A">
      <w:pPr>
        <w:numPr>
          <w:ilvl w:val="1"/>
          <w:numId w:val="3"/>
        </w:numPr>
        <w:rPr>
          <w:rFonts w:ascii="Calibri" w:hAnsi="Calibri" w:cs="Arial"/>
          <w:sz w:val="20"/>
          <w:szCs w:val="20"/>
        </w:rPr>
      </w:pPr>
      <w:r w:rsidRPr="00052AA8">
        <w:rPr>
          <w:rFonts w:ascii="Calibri" w:hAnsi="Calibri" w:cs="Arial"/>
          <w:sz w:val="20"/>
          <w:szCs w:val="20"/>
        </w:rPr>
        <w:t xml:space="preserve">Budget Update – </w:t>
      </w:r>
      <w:r w:rsidR="007B47C4">
        <w:rPr>
          <w:rFonts w:ascii="Calibri" w:hAnsi="Calibri" w:cs="Arial"/>
          <w:sz w:val="20"/>
          <w:szCs w:val="20"/>
        </w:rPr>
        <w:t>Rhonda Cordova</w:t>
      </w:r>
      <w:r w:rsidR="00D8757A">
        <w:rPr>
          <w:rFonts w:ascii="Calibri" w:hAnsi="Calibri" w:cs="Arial"/>
          <w:sz w:val="20"/>
          <w:szCs w:val="20"/>
        </w:rPr>
        <w:t>/Lu Hunter</w:t>
      </w:r>
      <w:r w:rsidR="009F2221">
        <w:rPr>
          <w:rFonts w:ascii="Calibri" w:hAnsi="Calibri" w:cs="Arial"/>
          <w:sz w:val="20"/>
          <w:szCs w:val="20"/>
        </w:rPr>
        <w:t>, Business Manager</w:t>
      </w:r>
      <w:r w:rsidR="00CB3A76" w:rsidRPr="00052AA8">
        <w:rPr>
          <w:rFonts w:ascii="Calibri" w:hAnsi="Calibri" w:cs="Arial"/>
          <w:b/>
          <w:sz w:val="20"/>
          <w:szCs w:val="20"/>
        </w:rPr>
        <w:t xml:space="preserve"> </w:t>
      </w:r>
    </w:p>
    <w:p w:rsidR="003D5E89" w:rsidRPr="003D5E89" w:rsidRDefault="003D5E89" w:rsidP="003D5E89">
      <w:pPr>
        <w:ind w:left="720"/>
        <w:rPr>
          <w:rFonts w:ascii="Calibri" w:hAnsi="Calibri" w:cs="Arial"/>
          <w:sz w:val="20"/>
          <w:szCs w:val="20"/>
        </w:rPr>
      </w:pPr>
      <w:r w:rsidRPr="003D5E89">
        <w:rPr>
          <w:rFonts w:ascii="Calibri" w:hAnsi="Calibri" w:cs="Arial"/>
          <w:sz w:val="20"/>
          <w:szCs w:val="20"/>
        </w:rPr>
        <w:t>Lu Hunter reported that the approxi</w:t>
      </w:r>
      <w:r w:rsidR="000F4D40">
        <w:rPr>
          <w:rFonts w:ascii="Calibri" w:hAnsi="Calibri" w:cs="Arial"/>
          <w:sz w:val="20"/>
          <w:szCs w:val="20"/>
        </w:rPr>
        <w:t>mately $66,530 is currently unen</w:t>
      </w:r>
      <w:r w:rsidRPr="003D5E89">
        <w:rPr>
          <w:rFonts w:ascii="Calibri" w:hAnsi="Calibri" w:cs="Arial"/>
          <w:sz w:val="20"/>
          <w:szCs w:val="20"/>
        </w:rPr>
        <w:t>cumbered.</w:t>
      </w:r>
      <w:r w:rsidR="00BE76FB">
        <w:rPr>
          <w:rFonts w:ascii="Calibri" w:hAnsi="Calibri" w:cs="Arial"/>
          <w:sz w:val="20"/>
          <w:szCs w:val="20"/>
        </w:rPr>
        <w:t xml:space="preserve">  </w:t>
      </w:r>
    </w:p>
    <w:p w:rsidR="00B237B2" w:rsidRDefault="00B237B2" w:rsidP="00DC3B47">
      <w:pPr>
        <w:numPr>
          <w:ilvl w:val="1"/>
          <w:numId w:val="3"/>
        </w:numPr>
        <w:rPr>
          <w:rFonts w:ascii="Calibri" w:hAnsi="Calibri" w:cs="Arial"/>
          <w:sz w:val="20"/>
          <w:szCs w:val="20"/>
        </w:rPr>
      </w:pPr>
      <w:r w:rsidRPr="00052AA8">
        <w:rPr>
          <w:rFonts w:ascii="Calibri" w:hAnsi="Calibri" w:cs="Arial"/>
          <w:b/>
          <w:sz w:val="20"/>
          <w:szCs w:val="20"/>
        </w:rPr>
        <w:t>BARS</w:t>
      </w:r>
      <w:r w:rsidR="00DC3B47">
        <w:rPr>
          <w:rFonts w:ascii="Calibri" w:hAnsi="Calibri" w:cs="Arial"/>
          <w:sz w:val="20"/>
          <w:szCs w:val="20"/>
        </w:rPr>
        <w:t xml:space="preserve">: </w:t>
      </w:r>
      <w:r w:rsidRPr="00DC3B47">
        <w:rPr>
          <w:rFonts w:ascii="Calibri" w:hAnsi="Calibri" w:cs="Arial"/>
          <w:sz w:val="20"/>
          <w:szCs w:val="20"/>
        </w:rPr>
        <w:t>Action Proposed-Approval of BARS</w:t>
      </w:r>
    </w:p>
    <w:p w:rsidR="00BE76FB" w:rsidRPr="00BE76FB" w:rsidRDefault="00BE76FB" w:rsidP="00BE76FB">
      <w:pPr>
        <w:ind w:left="720"/>
        <w:rPr>
          <w:rFonts w:ascii="Calibri" w:hAnsi="Calibri" w:cs="Arial"/>
          <w:sz w:val="20"/>
          <w:szCs w:val="20"/>
        </w:rPr>
      </w:pPr>
      <w:r w:rsidRPr="00BE76FB">
        <w:rPr>
          <w:rFonts w:ascii="Calibri" w:hAnsi="Calibri" w:cs="Arial"/>
          <w:sz w:val="20"/>
          <w:szCs w:val="20"/>
        </w:rPr>
        <w:t>There are no BARs to approve.</w:t>
      </w:r>
    </w:p>
    <w:p w:rsidR="00052AA8" w:rsidRPr="00DC3B47" w:rsidRDefault="00052AA8" w:rsidP="00052AA8">
      <w:pPr>
        <w:rPr>
          <w:rFonts w:ascii="Calibri" w:hAnsi="Calibri" w:cs="Arial"/>
          <w:sz w:val="16"/>
          <w:szCs w:val="16"/>
        </w:rPr>
      </w:pPr>
    </w:p>
    <w:p w:rsidR="007B3077" w:rsidRPr="00052AA8" w:rsidRDefault="00873C21" w:rsidP="006E1B6A">
      <w:pPr>
        <w:numPr>
          <w:ilvl w:val="0"/>
          <w:numId w:val="3"/>
        </w:numPr>
        <w:rPr>
          <w:rFonts w:ascii="Calibri" w:hAnsi="Calibri" w:cs="Arial"/>
          <w:sz w:val="20"/>
          <w:szCs w:val="20"/>
        </w:rPr>
      </w:pPr>
      <w:r w:rsidRPr="00052AA8">
        <w:rPr>
          <w:rFonts w:ascii="Calibri" w:hAnsi="Calibri" w:cs="Arial"/>
          <w:sz w:val="20"/>
          <w:szCs w:val="20"/>
        </w:rPr>
        <w:t>Head Administrator’s Report</w:t>
      </w:r>
      <w:r w:rsidR="00116125" w:rsidRPr="00052AA8">
        <w:rPr>
          <w:rFonts w:ascii="Calibri" w:hAnsi="Calibri" w:cs="Arial"/>
          <w:sz w:val="20"/>
          <w:szCs w:val="20"/>
        </w:rPr>
        <w:t xml:space="preserve">  </w:t>
      </w:r>
      <w:r w:rsidR="00313930" w:rsidRPr="00052AA8">
        <w:rPr>
          <w:rFonts w:ascii="Calibri" w:hAnsi="Calibri" w:cs="Arial"/>
          <w:sz w:val="20"/>
          <w:szCs w:val="20"/>
        </w:rPr>
        <w:t xml:space="preserve">– </w:t>
      </w:r>
      <w:r w:rsidR="007332F2" w:rsidRPr="00052AA8">
        <w:rPr>
          <w:rFonts w:ascii="Calibri" w:hAnsi="Calibri" w:cs="Arial"/>
          <w:sz w:val="20"/>
          <w:szCs w:val="20"/>
        </w:rPr>
        <w:t>Dr. Elsy Diaz</w:t>
      </w:r>
    </w:p>
    <w:p w:rsidR="00E25C52" w:rsidRDefault="009F1DA8" w:rsidP="00E25C52">
      <w:pPr>
        <w:numPr>
          <w:ilvl w:val="2"/>
          <w:numId w:val="3"/>
        </w:numPr>
        <w:rPr>
          <w:rFonts w:ascii="Calibri" w:hAnsi="Calibri" w:cs="Arial"/>
          <w:sz w:val="20"/>
          <w:szCs w:val="20"/>
        </w:rPr>
      </w:pPr>
      <w:r>
        <w:rPr>
          <w:rFonts w:ascii="Calibri" w:hAnsi="Calibri" w:cs="Arial"/>
          <w:sz w:val="20"/>
          <w:szCs w:val="20"/>
        </w:rPr>
        <w:t>Bilingual Application</w:t>
      </w:r>
    </w:p>
    <w:p w:rsidR="00BE76FB" w:rsidRDefault="009F1DA8" w:rsidP="00BE76FB">
      <w:pPr>
        <w:numPr>
          <w:ilvl w:val="3"/>
          <w:numId w:val="3"/>
        </w:numPr>
        <w:rPr>
          <w:rFonts w:ascii="Calibri" w:hAnsi="Calibri" w:cs="Arial"/>
          <w:sz w:val="20"/>
          <w:szCs w:val="20"/>
        </w:rPr>
      </w:pPr>
      <w:r>
        <w:rPr>
          <w:rFonts w:ascii="Calibri" w:hAnsi="Calibri" w:cs="Arial"/>
          <w:sz w:val="20"/>
          <w:szCs w:val="20"/>
        </w:rPr>
        <w:t>Action Proposed-Approval of Bilingual Program Application</w:t>
      </w:r>
    </w:p>
    <w:p w:rsidR="00BE76FB" w:rsidRPr="00BE76FB" w:rsidRDefault="00BE76FB" w:rsidP="00BE76FB">
      <w:pPr>
        <w:ind w:left="1440"/>
        <w:rPr>
          <w:rFonts w:ascii="Calibri" w:hAnsi="Calibri" w:cs="Arial"/>
          <w:sz w:val="20"/>
          <w:szCs w:val="20"/>
        </w:rPr>
      </w:pPr>
      <w:r>
        <w:rPr>
          <w:rFonts w:ascii="Calibri" w:hAnsi="Calibri" w:cs="Arial"/>
          <w:sz w:val="20"/>
          <w:szCs w:val="20"/>
        </w:rPr>
        <w:t xml:space="preserve">Carl </w:t>
      </w:r>
      <w:proofErr w:type="spellStart"/>
      <w:r>
        <w:rPr>
          <w:rFonts w:ascii="Calibri" w:hAnsi="Calibri" w:cs="Arial"/>
          <w:sz w:val="20"/>
          <w:szCs w:val="20"/>
        </w:rPr>
        <w:t>Grending</w:t>
      </w:r>
      <w:proofErr w:type="spellEnd"/>
      <w:r>
        <w:rPr>
          <w:rFonts w:ascii="Calibri" w:hAnsi="Calibri" w:cs="Arial"/>
          <w:sz w:val="20"/>
          <w:szCs w:val="20"/>
        </w:rPr>
        <w:t xml:space="preserve"> moved to approve the Bilingual Program Application. Doug Cox seconded. There was no opposition.</w:t>
      </w:r>
    </w:p>
    <w:p w:rsidR="009F1DA8" w:rsidRDefault="009F1DA8" w:rsidP="00E25C52">
      <w:pPr>
        <w:numPr>
          <w:ilvl w:val="2"/>
          <w:numId w:val="3"/>
        </w:numPr>
        <w:rPr>
          <w:rFonts w:ascii="Calibri" w:hAnsi="Calibri" w:cs="Arial"/>
          <w:sz w:val="20"/>
          <w:szCs w:val="20"/>
        </w:rPr>
      </w:pPr>
      <w:r>
        <w:rPr>
          <w:rFonts w:ascii="Calibri" w:hAnsi="Calibri" w:cs="Arial"/>
          <w:sz w:val="20"/>
          <w:szCs w:val="20"/>
        </w:rPr>
        <w:t>Fine Arts Application</w:t>
      </w:r>
    </w:p>
    <w:p w:rsidR="009F1DA8" w:rsidRDefault="009F1DA8" w:rsidP="009F1DA8">
      <w:pPr>
        <w:numPr>
          <w:ilvl w:val="3"/>
          <w:numId w:val="3"/>
        </w:numPr>
        <w:rPr>
          <w:rFonts w:ascii="Calibri" w:hAnsi="Calibri" w:cs="Arial"/>
          <w:sz w:val="20"/>
          <w:szCs w:val="20"/>
        </w:rPr>
      </w:pPr>
      <w:r>
        <w:rPr>
          <w:rFonts w:ascii="Calibri" w:hAnsi="Calibri" w:cs="Arial"/>
          <w:sz w:val="20"/>
          <w:szCs w:val="20"/>
        </w:rPr>
        <w:t>Action Proposed-Approval of Fine Arts Program K-6 Application</w:t>
      </w:r>
    </w:p>
    <w:p w:rsidR="00BE76FB" w:rsidRDefault="00BE76FB" w:rsidP="00BE76FB">
      <w:pPr>
        <w:pStyle w:val="ListParagraph"/>
        <w:ind w:firstLine="360"/>
        <w:rPr>
          <w:rFonts w:ascii="Calibri" w:hAnsi="Calibri" w:cs="Arial"/>
          <w:sz w:val="20"/>
          <w:szCs w:val="20"/>
        </w:rPr>
      </w:pPr>
      <w:r>
        <w:rPr>
          <w:rFonts w:ascii="Calibri" w:hAnsi="Calibri" w:cs="Arial"/>
          <w:sz w:val="20"/>
          <w:szCs w:val="20"/>
        </w:rPr>
        <w:t xml:space="preserve">Doug Cox </w:t>
      </w:r>
      <w:r w:rsidRPr="00BE76FB">
        <w:rPr>
          <w:rFonts w:ascii="Calibri" w:hAnsi="Calibri" w:cs="Arial"/>
          <w:sz w:val="20"/>
          <w:szCs w:val="20"/>
        </w:rPr>
        <w:t xml:space="preserve">moved to approve the </w:t>
      </w:r>
      <w:r>
        <w:rPr>
          <w:rFonts w:ascii="Calibri" w:hAnsi="Calibri" w:cs="Arial"/>
          <w:sz w:val="20"/>
          <w:szCs w:val="20"/>
        </w:rPr>
        <w:t xml:space="preserve">Fine Arts </w:t>
      </w:r>
      <w:r w:rsidRPr="00BE76FB">
        <w:rPr>
          <w:rFonts w:ascii="Calibri" w:hAnsi="Calibri" w:cs="Arial"/>
          <w:sz w:val="20"/>
          <w:szCs w:val="20"/>
        </w:rPr>
        <w:t xml:space="preserve">Application. </w:t>
      </w:r>
      <w:r>
        <w:rPr>
          <w:rFonts w:ascii="Calibri" w:hAnsi="Calibri" w:cs="Arial"/>
          <w:sz w:val="20"/>
          <w:szCs w:val="20"/>
        </w:rPr>
        <w:t>Joe Lopez</w:t>
      </w:r>
      <w:r w:rsidRPr="00BE76FB">
        <w:rPr>
          <w:rFonts w:ascii="Calibri" w:hAnsi="Calibri" w:cs="Arial"/>
          <w:sz w:val="20"/>
          <w:szCs w:val="20"/>
        </w:rPr>
        <w:t xml:space="preserve"> seconded. There was no opposition.</w:t>
      </w:r>
    </w:p>
    <w:p w:rsidR="00D8757A" w:rsidRDefault="009F1DA8" w:rsidP="00E25C52">
      <w:pPr>
        <w:numPr>
          <w:ilvl w:val="2"/>
          <w:numId w:val="3"/>
        </w:numPr>
        <w:rPr>
          <w:rFonts w:ascii="Calibri" w:hAnsi="Calibri" w:cs="Arial"/>
          <w:sz w:val="20"/>
          <w:szCs w:val="20"/>
        </w:rPr>
      </w:pPr>
      <w:r>
        <w:rPr>
          <w:rFonts w:ascii="Calibri" w:hAnsi="Calibri" w:cs="Arial"/>
          <w:sz w:val="20"/>
          <w:szCs w:val="20"/>
        </w:rPr>
        <w:t>Lease Assistance Application</w:t>
      </w:r>
    </w:p>
    <w:p w:rsidR="00D8757A" w:rsidRDefault="00D8757A" w:rsidP="00D8757A">
      <w:pPr>
        <w:numPr>
          <w:ilvl w:val="3"/>
          <w:numId w:val="3"/>
        </w:numPr>
        <w:rPr>
          <w:rFonts w:ascii="Calibri" w:hAnsi="Calibri" w:cs="Arial"/>
          <w:sz w:val="20"/>
          <w:szCs w:val="20"/>
        </w:rPr>
      </w:pPr>
      <w:r>
        <w:rPr>
          <w:rFonts w:ascii="Calibri" w:hAnsi="Calibri" w:cs="Arial"/>
          <w:sz w:val="20"/>
          <w:szCs w:val="20"/>
        </w:rPr>
        <w:t xml:space="preserve">Action Proposed- Approval of </w:t>
      </w:r>
      <w:r w:rsidR="009F1DA8">
        <w:rPr>
          <w:rFonts w:ascii="Calibri" w:hAnsi="Calibri" w:cs="Arial"/>
          <w:sz w:val="20"/>
          <w:szCs w:val="20"/>
        </w:rPr>
        <w:t>Lease Assistance Application</w:t>
      </w:r>
    </w:p>
    <w:p w:rsidR="00BE76FB" w:rsidRDefault="00BE76FB" w:rsidP="00BE76FB">
      <w:pPr>
        <w:pStyle w:val="ListParagraph"/>
        <w:ind w:firstLine="360"/>
        <w:rPr>
          <w:rFonts w:ascii="Calibri" w:hAnsi="Calibri" w:cs="Arial"/>
          <w:sz w:val="20"/>
          <w:szCs w:val="20"/>
        </w:rPr>
      </w:pPr>
      <w:r>
        <w:rPr>
          <w:rFonts w:ascii="Calibri" w:hAnsi="Calibri" w:cs="Arial"/>
          <w:sz w:val="20"/>
          <w:szCs w:val="20"/>
        </w:rPr>
        <w:t xml:space="preserve">Carl </w:t>
      </w:r>
      <w:proofErr w:type="spellStart"/>
      <w:r>
        <w:rPr>
          <w:rFonts w:ascii="Calibri" w:hAnsi="Calibri" w:cs="Arial"/>
          <w:sz w:val="20"/>
          <w:szCs w:val="20"/>
        </w:rPr>
        <w:t>Grending</w:t>
      </w:r>
      <w:proofErr w:type="spellEnd"/>
      <w:r>
        <w:rPr>
          <w:rFonts w:ascii="Calibri" w:hAnsi="Calibri" w:cs="Arial"/>
          <w:sz w:val="20"/>
          <w:szCs w:val="20"/>
        </w:rPr>
        <w:t xml:space="preserve"> </w:t>
      </w:r>
      <w:r w:rsidRPr="00BE76FB">
        <w:rPr>
          <w:rFonts w:ascii="Calibri" w:hAnsi="Calibri" w:cs="Arial"/>
          <w:sz w:val="20"/>
          <w:szCs w:val="20"/>
        </w:rPr>
        <w:t xml:space="preserve">moved to approve the </w:t>
      </w:r>
      <w:r>
        <w:rPr>
          <w:rFonts w:ascii="Calibri" w:hAnsi="Calibri" w:cs="Arial"/>
          <w:sz w:val="20"/>
          <w:szCs w:val="20"/>
        </w:rPr>
        <w:t xml:space="preserve">Lease Assistance </w:t>
      </w:r>
      <w:r w:rsidRPr="00BE76FB">
        <w:rPr>
          <w:rFonts w:ascii="Calibri" w:hAnsi="Calibri" w:cs="Arial"/>
          <w:sz w:val="20"/>
          <w:szCs w:val="20"/>
        </w:rPr>
        <w:t xml:space="preserve">Application. </w:t>
      </w:r>
      <w:r>
        <w:rPr>
          <w:rFonts w:ascii="Calibri" w:hAnsi="Calibri" w:cs="Arial"/>
          <w:sz w:val="20"/>
          <w:szCs w:val="20"/>
        </w:rPr>
        <w:t>Joe Lopez</w:t>
      </w:r>
      <w:r w:rsidRPr="00BE76FB">
        <w:rPr>
          <w:rFonts w:ascii="Calibri" w:hAnsi="Calibri" w:cs="Arial"/>
          <w:sz w:val="20"/>
          <w:szCs w:val="20"/>
        </w:rPr>
        <w:t xml:space="preserve"> seconded. There was no opposition.</w:t>
      </w:r>
    </w:p>
    <w:p w:rsidR="00D8757A" w:rsidRDefault="00D8757A" w:rsidP="00BE76FB">
      <w:pPr>
        <w:numPr>
          <w:ilvl w:val="2"/>
          <w:numId w:val="3"/>
        </w:numPr>
        <w:rPr>
          <w:rFonts w:ascii="Calibri" w:hAnsi="Calibri" w:cs="Arial"/>
          <w:sz w:val="20"/>
          <w:szCs w:val="20"/>
        </w:rPr>
      </w:pPr>
      <w:r w:rsidRPr="00BE76FB">
        <w:rPr>
          <w:rFonts w:ascii="Calibri" w:hAnsi="Calibri" w:cs="Arial"/>
          <w:sz w:val="20"/>
          <w:szCs w:val="20"/>
        </w:rPr>
        <w:t>Update on Goals/Objectives</w:t>
      </w:r>
    </w:p>
    <w:p w:rsidR="00BE76FB" w:rsidRDefault="00BE76FB" w:rsidP="00BE76FB">
      <w:pPr>
        <w:ind w:left="1080"/>
        <w:rPr>
          <w:rFonts w:ascii="Calibri" w:hAnsi="Calibri" w:cs="Arial"/>
          <w:sz w:val="20"/>
          <w:szCs w:val="20"/>
        </w:rPr>
      </w:pPr>
      <w:r>
        <w:rPr>
          <w:rFonts w:ascii="Calibri" w:hAnsi="Calibri" w:cs="Arial"/>
          <w:sz w:val="20"/>
          <w:szCs w:val="20"/>
        </w:rPr>
        <w:lastRenderedPageBreak/>
        <w:t xml:space="preserve">Dr. Diaz reported on the MAPs testing data for our students. Dr. Diaz noted that our students are doing well going up the grade level. </w:t>
      </w:r>
    </w:p>
    <w:p w:rsidR="005E6B6D" w:rsidRPr="00BE76FB" w:rsidRDefault="005E6B6D" w:rsidP="00BE76FB">
      <w:pPr>
        <w:ind w:left="1080"/>
        <w:rPr>
          <w:rFonts w:ascii="Calibri" w:hAnsi="Calibri" w:cs="Arial"/>
          <w:sz w:val="20"/>
          <w:szCs w:val="20"/>
        </w:rPr>
      </w:pPr>
      <w:r>
        <w:rPr>
          <w:rFonts w:ascii="Calibri" w:hAnsi="Calibri" w:cs="Arial"/>
          <w:sz w:val="20"/>
          <w:szCs w:val="20"/>
        </w:rPr>
        <w:t>Dr. Diaz reviewed the WIDA test scores for Spanish Development noting that students perform very well in the oral, speaking and</w:t>
      </w:r>
      <w:r w:rsidR="00B43839">
        <w:rPr>
          <w:rFonts w:ascii="Calibri" w:hAnsi="Calibri" w:cs="Arial"/>
          <w:sz w:val="20"/>
          <w:szCs w:val="20"/>
        </w:rPr>
        <w:t xml:space="preserve"> comprehension categories but need more growth in reading and writing.</w:t>
      </w:r>
    </w:p>
    <w:p w:rsidR="00E25C52" w:rsidRPr="00DC3B47" w:rsidRDefault="00E25C52" w:rsidP="00E25C52">
      <w:pPr>
        <w:ind w:left="1080"/>
        <w:rPr>
          <w:rFonts w:ascii="Calibri" w:hAnsi="Calibri" w:cs="Arial"/>
          <w:sz w:val="16"/>
          <w:szCs w:val="16"/>
        </w:rPr>
      </w:pPr>
    </w:p>
    <w:p w:rsidR="00DA5A34" w:rsidRPr="00DC3B47" w:rsidRDefault="00DA5A34" w:rsidP="00D8757A">
      <w:pPr>
        <w:rPr>
          <w:rFonts w:ascii="Calibri" w:hAnsi="Calibri" w:cs="Arial"/>
          <w:color w:val="000000"/>
          <w:sz w:val="16"/>
          <w:szCs w:val="16"/>
        </w:rPr>
      </w:pPr>
    </w:p>
    <w:p w:rsidR="009F2221" w:rsidRPr="00F641D4" w:rsidRDefault="009F2221" w:rsidP="00D8757A">
      <w:pPr>
        <w:numPr>
          <w:ilvl w:val="0"/>
          <w:numId w:val="3"/>
        </w:numPr>
        <w:rPr>
          <w:rFonts w:ascii="Calibri" w:hAnsi="Calibri" w:cs="Arial"/>
          <w:color w:val="000000"/>
          <w:sz w:val="16"/>
          <w:szCs w:val="16"/>
        </w:rPr>
      </w:pPr>
      <w:r>
        <w:rPr>
          <w:rFonts w:ascii="Calibri" w:hAnsi="Calibri" w:cs="Arial"/>
          <w:color w:val="000000"/>
          <w:sz w:val="20"/>
          <w:szCs w:val="20"/>
        </w:rPr>
        <w:t xml:space="preserve">Closed Session: </w:t>
      </w:r>
      <w:r w:rsidR="00DC3B47">
        <w:rPr>
          <w:rFonts w:ascii="Calibri" w:hAnsi="Calibri" w:cs="Arial"/>
          <w:color w:val="000000"/>
          <w:sz w:val="20"/>
          <w:szCs w:val="20"/>
        </w:rPr>
        <w:t>Personnel Matter</w:t>
      </w:r>
      <w:r w:rsidR="00D8757A">
        <w:rPr>
          <w:rFonts w:ascii="Calibri" w:hAnsi="Calibri" w:cs="Arial"/>
          <w:color w:val="000000"/>
          <w:sz w:val="20"/>
          <w:szCs w:val="20"/>
        </w:rPr>
        <w:t>s</w:t>
      </w:r>
    </w:p>
    <w:p w:rsidR="00F641D4" w:rsidRPr="00F641D4" w:rsidRDefault="005E6B6D" w:rsidP="00F641D4">
      <w:pPr>
        <w:pStyle w:val="ListParagraph"/>
        <w:ind w:left="360"/>
        <w:rPr>
          <w:rFonts w:ascii="Calibri" w:hAnsi="Calibri" w:cs="Arial"/>
          <w:color w:val="000000"/>
          <w:sz w:val="20"/>
          <w:szCs w:val="20"/>
        </w:rPr>
      </w:pPr>
      <w:r>
        <w:rPr>
          <w:rFonts w:ascii="Calibri" w:hAnsi="Calibri" w:cs="Arial"/>
          <w:color w:val="000000"/>
          <w:sz w:val="20"/>
          <w:szCs w:val="20"/>
        </w:rPr>
        <w:t xml:space="preserve">Carl </w:t>
      </w:r>
      <w:proofErr w:type="spellStart"/>
      <w:r>
        <w:rPr>
          <w:rFonts w:ascii="Calibri" w:hAnsi="Calibri" w:cs="Arial"/>
          <w:color w:val="000000"/>
          <w:sz w:val="20"/>
          <w:szCs w:val="20"/>
        </w:rPr>
        <w:t>Grending</w:t>
      </w:r>
      <w:proofErr w:type="spellEnd"/>
      <w:r w:rsidR="00F641D4" w:rsidRPr="00F641D4">
        <w:rPr>
          <w:rFonts w:ascii="Calibri" w:hAnsi="Calibri" w:cs="Arial"/>
          <w:color w:val="000000"/>
          <w:sz w:val="20"/>
          <w:szCs w:val="20"/>
        </w:rPr>
        <w:t xml:space="preserve"> moved that the Council convene to closed session as authorized by the personnel matters exceptions of the Open Meetings Act. </w:t>
      </w:r>
      <w:r>
        <w:rPr>
          <w:rFonts w:ascii="Calibri" w:hAnsi="Calibri" w:cs="Arial"/>
          <w:color w:val="000000"/>
          <w:sz w:val="20"/>
          <w:szCs w:val="20"/>
        </w:rPr>
        <w:t xml:space="preserve">Doug Cox </w:t>
      </w:r>
      <w:r w:rsidR="00F641D4" w:rsidRPr="00F641D4">
        <w:rPr>
          <w:rFonts w:ascii="Calibri" w:hAnsi="Calibri" w:cs="Arial"/>
          <w:color w:val="000000"/>
          <w:sz w:val="20"/>
          <w:szCs w:val="20"/>
        </w:rPr>
        <w:t xml:space="preserve">seconded. There was no opposition. Closed session was entered at </w:t>
      </w:r>
      <w:r>
        <w:rPr>
          <w:rFonts w:ascii="Calibri" w:hAnsi="Calibri" w:cs="Arial"/>
          <w:color w:val="000000"/>
          <w:sz w:val="20"/>
          <w:szCs w:val="20"/>
        </w:rPr>
        <w:t>5:50pm</w:t>
      </w:r>
      <w:r w:rsidR="00F641D4">
        <w:rPr>
          <w:rFonts w:ascii="Calibri" w:hAnsi="Calibri" w:cs="Arial"/>
          <w:color w:val="000000"/>
          <w:sz w:val="20"/>
          <w:szCs w:val="20"/>
        </w:rPr>
        <w:t>pm</w:t>
      </w:r>
    </w:p>
    <w:p w:rsidR="00F641D4" w:rsidRPr="00F641D4" w:rsidRDefault="00F641D4" w:rsidP="00F641D4">
      <w:pPr>
        <w:pStyle w:val="ListParagraph"/>
        <w:ind w:left="360"/>
        <w:rPr>
          <w:rFonts w:ascii="Calibri" w:hAnsi="Calibri" w:cs="Arial"/>
          <w:color w:val="000000"/>
          <w:sz w:val="20"/>
          <w:szCs w:val="20"/>
        </w:rPr>
      </w:pPr>
    </w:p>
    <w:p w:rsidR="00F641D4" w:rsidRPr="00F641D4" w:rsidRDefault="00F641D4" w:rsidP="00F641D4">
      <w:pPr>
        <w:pStyle w:val="ListParagraph"/>
        <w:ind w:left="360"/>
        <w:rPr>
          <w:rFonts w:ascii="Calibri" w:hAnsi="Calibri" w:cs="Arial"/>
          <w:color w:val="000000"/>
          <w:sz w:val="20"/>
          <w:szCs w:val="20"/>
        </w:rPr>
      </w:pPr>
      <w:r w:rsidRPr="00F641D4">
        <w:rPr>
          <w:rFonts w:ascii="Calibri" w:hAnsi="Calibri" w:cs="Arial"/>
          <w:color w:val="000000"/>
          <w:sz w:val="20"/>
          <w:szCs w:val="20"/>
        </w:rPr>
        <w:t xml:space="preserve">Closed session was exited at </w:t>
      </w:r>
      <w:r w:rsidR="005E6B6D">
        <w:rPr>
          <w:rFonts w:ascii="Calibri" w:hAnsi="Calibri" w:cs="Arial"/>
          <w:color w:val="000000"/>
          <w:sz w:val="20"/>
          <w:szCs w:val="20"/>
        </w:rPr>
        <w:t>5:57</w:t>
      </w:r>
      <w:r>
        <w:rPr>
          <w:rFonts w:ascii="Calibri" w:hAnsi="Calibri" w:cs="Arial"/>
          <w:color w:val="000000"/>
          <w:sz w:val="20"/>
          <w:szCs w:val="20"/>
        </w:rPr>
        <w:t>pm</w:t>
      </w:r>
      <w:r w:rsidRPr="00F641D4">
        <w:rPr>
          <w:rFonts w:ascii="Calibri" w:hAnsi="Calibri" w:cs="Arial"/>
          <w:color w:val="000000"/>
          <w:sz w:val="20"/>
          <w:szCs w:val="20"/>
        </w:rPr>
        <w:t>.</w:t>
      </w:r>
    </w:p>
    <w:p w:rsidR="00F641D4" w:rsidRPr="00F641D4" w:rsidRDefault="00F641D4" w:rsidP="00F641D4">
      <w:pPr>
        <w:pStyle w:val="ListParagraph"/>
        <w:ind w:left="360"/>
        <w:rPr>
          <w:rFonts w:ascii="Calibri" w:hAnsi="Calibri" w:cs="Arial"/>
          <w:color w:val="000000"/>
          <w:sz w:val="20"/>
          <w:szCs w:val="20"/>
        </w:rPr>
      </w:pPr>
    </w:p>
    <w:p w:rsidR="00F641D4" w:rsidRPr="00F641D4" w:rsidRDefault="00F641D4" w:rsidP="00F641D4">
      <w:pPr>
        <w:pStyle w:val="ListParagraph"/>
        <w:ind w:left="360"/>
        <w:rPr>
          <w:rFonts w:ascii="Calibri" w:hAnsi="Calibri" w:cs="Arial"/>
          <w:color w:val="000000"/>
          <w:sz w:val="20"/>
          <w:szCs w:val="20"/>
        </w:rPr>
      </w:pPr>
      <w:r>
        <w:rPr>
          <w:rFonts w:ascii="Calibri" w:hAnsi="Calibri" w:cs="Arial"/>
          <w:color w:val="000000"/>
          <w:sz w:val="20"/>
          <w:szCs w:val="20"/>
        </w:rPr>
        <w:t>Stacy Blackwell</w:t>
      </w:r>
      <w:r w:rsidRPr="00F641D4">
        <w:rPr>
          <w:rFonts w:ascii="Calibri" w:hAnsi="Calibri" w:cs="Arial"/>
          <w:color w:val="000000"/>
          <w:sz w:val="20"/>
          <w:szCs w:val="20"/>
        </w:rPr>
        <w:t xml:space="preserve"> requested roll call confirmation that the only matters discussed in closed session were those set forth in the</w:t>
      </w:r>
    </w:p>
    <w:p w:rsidR="00F641D4" w:rsidRPr="00F641D4" w:rsidRDefault="00F641D4" w:rsidP="00F641D4">
      <w:pPr>
        <w:pStyle w:val="ListParagraph"/>
        <w:ind w:left="360"/>
        <w:rPr>
          <w:rFonts w:ascii="Calibri" w:hAnsi="Calibri" w:cs="Arial"/>
          <w:color w:val="000000"/>
          <w:sz w:val="20"/>
          <w:szCs w:val="20"/>
        </w:rPr>
      </w:pPr>
      <w:proofErr w:type="gramStart"/>
      <w:r w:rsidRPr="00F641D4">
        <w:rPr>
          <w:rFonts w:ascii="Calibri" w:hAnsi="Calibri" w:cs="Arial"/>
          <w:color w:val="000000"/>
          <w:sz w:val="20"/>
          <w:szCs w:val="20"/>
        </w:rPr>
        <w:t>approved</w:t>
      </w:r>
      <w:proofErr w:type="gramEnd"/>
      <w:r w:rsidRPr="00F641D4">
        <w:rPr>
          <w:rFonts w:ascii="Calibri" w:hAnsi="Calibri" w:cs="Arial"/>
          <w:color w:val="000000"/>
          <w:sz w:val="20"/>
          <w:szCs w:val="20"/>
        </w:rPr>
        <w:t xml:space="preserve"> agenda. Stacy Blackwell, Carl </w:t>
      </w:r>
      <w:proofErr w:type="spellStart"/>
      <w:r w:rsidRPr="00F641D4">
        <w:rPr>
          <w:rFonts w:ascii="Calibri" w:hAnsi="Calibri" w:cs="Arial"/>
          <w:color w:val="000000"/>
          <w:sz w:val="20"/>
          <w:szCs w:val="20"/>
        </w:rPr>
        <w:t>Grending</w:t>
      </w:r>
      <w:proofErr w:type="spellEnd"/>
      <w:r w:rsidRPr="00F641D4">
        <w:rPr>
          <w:rFonts w:ascii="Calibri" w:hAnsi="Calibri" w:cs="Arial"/>
          <w:color w:val="000000"/>
          <w:sz w:val="20"/>
          <w:szCs w:val="20"/>
        </w:rPr>
        <w:t>, Joe Lopez,</w:t>
      </w:r>
      <w:r>
        <w:rPr>
          <w:rFonts w:ascii="Calibri" w:hAnsi="Calibri" w:cs="Arial"/>
          <w:color w:val="000000"/>
          <w:sz w:val="20"/>
          <w:szCs w:val="20"/>
        </w:rPr>
        <w:t xml:space="preserve"> John Emerson</w:t>
      </w:r>
      <w:r w:rsidRPr="00F641D4">
        <w:rPr>
          <w:rFonts w:ascii="Calibri" w:hAnsi="Calibri" w:cs="Arial"/>
          <w:color w:val="000000"/>
          <w:sz w:val="20"/>
          <w:szCs w:val="20"/>
        </w:rPr>
        <w:t xml:space="preserve">, </w:t>
      </w:r>
      <w:r w:rsidR="005E6B6D">
        <w:rPr>
          <w:rFonts w:ascii="Calibri" w:hAnsi="Calibri" w:cs="Arial"/>
          <w:color w:val="000000"/>
          <w:sz w:val="20"/>
          <w:szCs w:val="20"/>
        </w:rPr>
        <w:t xml:space="preserve">and </w:t>
      </w:r>
      <w:r w:rsidRPr="00F641D4">
        <w:rPr>
          <w:rFonts w:ascii="Calibri" w:hAnsi="Calibri" w:cs="Arial"/>
          <w:color w:val="000000"/>
          <w:sz w:val="20"/>
          <w:szCs w:val="20"/>
        </w:rPr>
        <w:t>Doug Cox</w:t>
      </w:r>
      <w:r w:rsidR="005E6B6D">
        <w:rPr>
          <w:rFonts w:ascii="Calibri" w:hAnsi="Calibri" w:cs="Arial"/>
          <w:color w:val="000000"/>
          <w:sz w:val="20"/>
          <w:szCs w:val="20"/>
        </w:rPr>
        <w:t xml:space="preserve"> agreed. Jennifer Salisbury did not attend the closed session.</w:t>
      </w:r>
    </w:p>
    <w:p w:rsidR="00F641D4" w:rsidRPr="00D8757A" w:rsidRDefault="00F641D4" w:rsidP="00F641D4">
      <w:pPr>
        <w:ind w:left="360"/>
        <w:rPr>
          <w:rFonts w:ascii="Calibri" w:hAnsi="Calibri" w:cs="Arial"/>
          <w:color w:val="000000"/>
          <w:sz w:val="16"/>
          <w:szCs w:val="16"/>
        </w:rPr>
      </w:pPr>
    </w:p>
    <w:p w:rsidR="00D8757A" w:rsidRPr="00DC3B47" w:rsidRDefault="00D8757A" w:rsidP="00F641D4">
      <w:pPr>
        <w:rPr>
          <w:rFonts w:ascii="Calibri" w:hAnsi="Calibri" w:cs="Arial"/>
          <w:color w:val="000000"/>
          <w:sz w:val="16"/>
          <w:szCs w:val="16"/>
        </w:rPr>
      </w:pPr>
    </w:p>
    <w:p w:rsidR="00C805DC" w:rsidRDefault="00C805DC" w:rsidP="006E1B6A">
      <w:pPr>
        <w:numPr>
          <w:ilvl w:val="0"/>
          <w:numId w:val="3"/>
        </w:numPr>
        <w:rPr>
          <w:rFonts w:ascii="Calibri" w:hAnsi="Calibri" w:cs="Arial"/>
          <w:color w:val="000000"/>
          <w:sz w:val="20"/>
          <w:szCs w:val="20"/>
        </w:rPr>
      </w:pPr>
      <w:r w:rsidRPr="00052AA8">
        <w:rPr>
          <w:rFonts w:ascii="Calibri" w:hAnsi="Calibri" w:cs="Arial"/>
          <w:color w:val="000000"/>
          <w:sz w:val="20"/>
          <w:szCs w:val="20"/>
        </w:rPr>
        <w:t>Public Comment: Th</w:t>
      </w:r>
      <w:r w:rsidR="00F641D4">
        <w:rPr>
          <w:rFonts w:ascii="Calibri" w:hAnsi="Calibri" w:cs="Arial"/>
          <w:color w:val="000000"/>
          <w:sz w:val="20"/>
          <w:szCs w:val="20"/>
        </w:rPr>
        <w:t>ere was no member of the public present.</w:t>
      </w:r>
    </w:p>
    <w:p w:rsidR="00E02C79" w:rsidRPr="00052AA8" w:rsidRDefault="00E02C79" w:rsidP="00E02C79">
      <w:pPr>
        <w:rPr>
          <w:rFonts w:ascii="Calibri" w:hAnsi="Calibri" w:cs="Arial"/>
          <w:color w:val="000000"/>
          <w:sz w:val="20"/>
          <w:szCs w:val="20"/>
        </w:rPr>
      </w:pPr>
    </w:p>
    <w:p w:rsidR="007B3077" w:rsidRDefault="00995A5F" w:rsidP="006E1B6A">
      <w:pPr>
        <w:numPr>
          <w:ilvl w:val="0"/>
          <w:numId w:val="3"/>
        </w:numPr>
        <w:rPr>
          <w:rFonts w:ascii="Calibri" w:hAnsi="Calibri" w:cs="Arial"/>
          <w:color w:val="000000"/>
          <w:sz w:val="20"/>
          <w:szCs w:val="20"/>
        </w:rPr>
      </w:pPr>
      <w:r w:rsidRPr="00052AA8">
        <w:rPr>
          <w:rFonts w:ascii="Calibri" w:hAnsi="Calibri" w:cs="Arial"/>
          <w:color w:val="000000"/>
          <w:sz w:val="20"/>
          <w:szCs w:val="20"/>
        </w:rPr>
        <w:t xml:space="preserve">Other Business/ GC Member Comment:  </w:t>
      </w:r>
      <w:r w:rsidR="00B43839">
        <w:rPr>
          <w:rFonts w:ascii="Calibri" w:hAnsi="Calibri" w:cs="Arial"/>
          <w:color w:val="000000"/>
          <w:sz w:val="20"/>
          <w:szCs w:val="20"/>
        </w:rPr>
        <w:t>There was no GC member comment offered.</w:t>
      </w:r>
      <w:r w:rsidRPr="00052AA8">
        <w:rPr>
          <w:rFonts w:ascii="Calibri" w:hAnsi="Calibri" w:cs="Arial"/>
          <w:color w:val="000000"/>
          <w:sz w:val="20"/>
          <w:szCs w:val="20"/>
        </w:rPr>
        <w:t xml:space="preserve"> </w:t>
      </w:r>
    </w:p>
    <w:p w:rsidR="00052AA8" w:rsidRDefault="00052AA8" w:rsidP="00052AA8">
      <w:pPr>
        <w:ind w:left="360"/>
        <w:rPr>
          <w:rFonts w:ascii="Calibri" w:hAnsi="Calibri" w:cs="Arial"/>
          <w:color w:val="000000"/>
          <w:sz w:val="20"/>
          <w:szCs w:val="20"/>
        </w:rPr>
      </w:pPr>
    </w:p>
    <w:p w:rsidR="00B43839" w:rsidRPr="00B43839" w:rsidRDefault="00052AA8" w:rsidP="00B43839">
      <w:pPr>
        <w:numPr>
          <w:ilvl w:val="0"/>
          <w:numId w:val="3"/>
        </w:numPr>
        <w:rPr>
          <w:rFonts w:ascii="Calibri" w:hAnsi="Calibri" w:cs="Arial"/>
          <w:color w:val="000000"/>
          <w:sz w:val="20"/>
          <w:szCs w:val="20"/>
        </w:rPr>
      </w:pPr>
      <w:r>
        <w:rPr>
          <w:rFonts w:ascii="Calibri" w:hAnsi="Calibri" w:cs="Arial"/>
          <w:color w:val="000000"/>
          <w:sz w:val="20"/>
          <w:szCs w:val="20"/>
        </w:rPr>
        <w:t>Adjournment</w:t>
      </w:r>
    </w:p>
    <w:p w:rsidR="00B43839" w:rsidRPr="00052AA8" w:rsidRDefault="00B43839" w:rsidP="00B43839">
      <w:pPr>
        <w:ind w:left="360"/>
        <w:rPr>
          <w:rFonts w:ascii="Calibri" w:hAnsi="Calibri" w:cs="Arial"/>
          <w:color w:val="000000"/>
          <w:sz w:val="20"/>
          <w:szCs w:val="20"/>
        </w:rPr>
      </w:pPr>
      <w:r>
        <w:rPr>
          <w:rFonts w:ascii="Calibri" w:hAnsi="Calibri" w:cs="Arial"/>
          <w:color w:val="000000"/>
          <w:sz w:val="20"/>
          <w:szCs w:val="20"/>
        </w:rPr>
        <w:t>Doug Cox moved to adjourn the meeting.  John Emerson seconded. There was no opposition.  The meeting was adjourned at 6:04pm.</w:t>
      </w:r>
    </w:p>
    <w:p w:rsidR="00052AA8" w:rsidRPr="00052AA8" w:rsidRDefault="00052AA8" w:rsidP="00052AA8">
      <w:pPr>
        <w:rPr>
          <w:rFonts w:ascii="Calibri" w:hAnsi="Calibri" w:cs="Arial"/>
          <w:color w:val="000000"/>
          <w:sz w:val="20"/>
          <w:szCs w:val="20"/>
        </w:rPr>
      </w:pPr>
    </w:p>
    <w:p w:rsidR="007E26D7" w:rsidRPr="00B43839" w:rsidRDefault="00850E19" w:rsidP="00350CBC">
      <w:pPr>
        <w:numPr>
          <w:ilvl w:val="0"/>
          <w:numId w:val="3"/>
        </w:numPr>
        <w:rPr>
          <w:rFonts w:ascii="Calibri" w:hAnsi="Calibri" w:cs="Arial"/>
          <w:color w:val="000000"/>
          <w:sz w:val="22"/>
          <w:szCs w:val="22"/>
        </w:rPr>
      </w:pPr>
      <w:r w:rsidRPr="00B43839">
        <w:rPr>
          <w:rFonts w:ascii="Calibri" w:hAnsi="Calibri" w:cs="Arial"/>
          <w:color w:val="000000"/>
          <w:sz w:val="20"/>
          <w:szCs w:val="20"/>
        </w:rPr>
        <w:t xml:space="preserve">The </w:t>
      </w:r>
      <w:r w:rsidR="00B43839">
        <w:rPr>
          <w:rFonts w:ascii="Calibri" w:hAnsi="Calibri" w:cs="Arial"/>
          <w:color w:val="000000"/>
          <w:sz w:val="20"/>
          <w:szCs w:val="20"/>
        </w:rPr>
        <w:t xml:space="preserve">time and location of the </w:t>
      </w:r>
      <w:r w:rsidRPr="00B43839">
        <w:rPr>
          <w:rFonts w:ascii="Calibri" w:hAnsi="Calibri" w:cs="Arial"/>
          <w:color w:val="000000"/>
          <w:sz w:val="20"/>
          <w:szCs w:val="20"/>
        </w:rPr>
        <w:t>next regular meeting of t</w:t>
      </w:r>
      <w:r w:rsidR="00B43839" w:rsidRPr="00B43839">
        <w:rPr>
          <w:rFonts w:ascii="Calibri" w:hAnsi="Calibri" w:cs="Arial"/>
          <w:color w:val="000000"/>
          <w:sz w:val="20"/>
          <w:szCs w:val="20"/>
        </w:rPr>
        <w:t>he Govern</w:t>
      </w:r>
      <w:r w:rsidR="00B43839">
        <w:rPr>
          <w:rFonts w:ascii="Calibri" w:hAnsi="Calibri" w:cs="Arial"/>
          <w:color w:val="000000"/>
          <w:sz w:val="20"/>
          <w:szCs w:val="20"/>
        </w:rPr>
        <w:t>ing Council is to be determined.</w:t>
      </w:r>
    </w:p>
    <w:sectPr w:rsidR="007E26D7" w:rsidRPr="00B43839" w:rsidSect="00052AA8">
      <w:head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6A" w:rsidRDefault="0065296A" w:rsidP="00E02C79">
      <w:r>
        <w:separator/>
      </w:r>
    </w:p>
  </w:endnote>
  <w:endnote w:type="continuationSeparator" w:id="0">
    <w:p w:rsidR="0065296A" w:rsidRDefault="0065296A" w:rsidP="00E0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6A" w:rsidRDefault="0065296A" w:rsidP="00E02C79">
      <w:r>
        <w:separator/>
      </w:r>
    </w:p>
  </w:footnote>
  <w:footnote w:type="continuationSeparator" w:id="0">
    <w:p w:rsidR="0065296A" w:rsidRDefault="0065296A" w:rsidP="00E0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79" w:rsidRDefault="00612DAF" w:rsidP="00E02C79">
    <w:pPr>
      <w:pStyle w:val="Header"/>
      <w:jc w:val="center"/>
    </w:pPr>
    <w:r>
      <w:rPr>
        <w:noProof/>
        <w:lang w:val="en-US" w:eastAsia="en-US"/>
      </w:rPr>
      <w:drawing>
        <wp:anchor distT="0" distB="0" distL="114300" distR="114300" simplePos="0" relativeHeight="251659264" behindDoc="1" locked="0" layoutInCell="1" allowOverlap="1">
          <wp:simplePos x="0" y="0"/>
          <wp:positionH relativeFrom="margin">
            <wp:align>center</wp:align>
          </wp:positionH>
          <wp:positionV relativeFrom="paragraph">
            <wp:posOffset>-276225</wp:posOffset>
          </wp:positionV>
          <wp:extent cx="1282065" cy="1250950"/>
          <wp:effectExtent l="0" t="0" r="0" b="6350"/>
          <wp:wrapNone/>
          <wp:docPr id="1" name="Picture 1" descr="H:\CIS-Backup-Tara\CIS Backup\prewittt\Pictures\13-14 pics for pr and web\cis logos and brochure\new logo appl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S-Backup-Tara\CIS Backup\prewittt\Pictures\13-14 pics for pr and web\cis logos and brochure\new logo apple only.JPG"/>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saturation sat="18000"/>
                            </a14:imgEffect>
                          </a14:imgLayer>
                        </a14:imgProps>
                      </a:ext>
                      <a:ext uri="{28A0092B-C50C-407E-A947-70E740481C1C}">
                        <a14:useLocalDpi xmlns:a14="http://schemas.microsoft.com/office/drawing/2010/main" val="0"/>
                      </a:ext>
                    </a:extLst>
                  </a:blip>
                  <a:srcRect/>
                  <a:stretch>
                    <a:fillRect/>
                  </a:stretch>
                </pic:blipFill>
                <pic:spPr bwMode="auto">
                  <a:xfrm>
                    <a:off x="0" y="0"/>
                    <a:ext cx="128206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C79">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587944"/>
    <w:multiLevelType w:val="hybridMultilevel"/>
    <w:tmpl w:val="D86C4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2">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7">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1">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3"/>
  </w:num>
  <w:num w:numId="5">
    <w:abstractNumId w:val="20"/>
  </w:num>
  <w:num w:numId="6">
    <w:abstractNumId w:val="9"/>
  </w:num>
  <w:num w:numId="7">
    <w:abstractNumId w:val="11"/>
  </w:num>
  <w:num w:numId="8">
    <w:abstractNumId w:val="16"/>
  </w:num>
  <w:num w:numId="9">
    <w:abstractNumId w:val="21"/>
  </w:num>
  <w:num w:numId="10">
    <w:abstractNumId w:val="15"/>
  </w:num>
  <w:num w:numId="11">
    <w:abstractNumId w:val="7"/>
  </w:num>
  <w:num w:numId="12">
    <w:abstractNumId w:val="3"/>
  </w:num>
  <w:num w:numId="13">
    <w:abstractNumId w:val="10"/>
  </w:num>
  <w:num w:numId="14">
    <w:abstractNumId w:val="22"/>
  </w:num>
  <w:num w:numId="15">
    <w:abstractNumId w:val="14"/>
  </w:num>
  <w:num w:numId="16">
    <w:abstractNumId w:val="4"/>
  </w:num>
  <w:num w:numId="17">
    <w:abstractNumId w:val="12"/>
  </w:num>
  <w:num w:numId="18">
    <w:abstractNumId w:val="19"/>
  </w:num>
  <w:num w:numId="19">
    <w:abstractNumId w:val="8"/>
  </w:num>
  <w:num w:numId="20">
    <w:abstractNumId w:val="18"/>
  </w:num>
  <w:num w:numId="21">
    <w:abstractNumId w:val="17"/>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2AA8"/>
    <w:rsid w:val="00094818"/>
    <w:rsid w:val="000F4D40"/>
    <w:rsid w:val="00116125"/>
    <w:rsid w:val="00133A94"/>
    <w:rsid w:val="001607F8"/>
    <w:rsid w:val="001D43C3"/>
    <w:rsid w:val="002270F0"/>
    <w:rsid w:val="00295AC4"/>
    <w:rsid w:val="002B53B8"/>
    <w:rsid w:val="002B7A0E"/>
    <w:rsid w:val="002F6057"/>
    <w:rsid w:val="00313930"/>
    <w:rsid w:val="003155A3"/>
    <w:rsid w:val="003253B1"/>
    <w:rsid w:val="00343FAC"/>
    <w:rsid w:val="00346634"/>
    <w:rsid w:val="00352A16"/>
    <w:rsid w:val="00362770"/>
    <w:rsid w:val="003758EF"/>
    <w:rsid w:val="003D5E89"/>
    <w:rsid w:val="003F48E8"/>
    <w:rsid w:val="004306D2"/>
    <w:rsid w:val="004570C6"/>
    <w:rsid w:val="004778A7"/>
    <w:rsid w:val="004C0354"/>
    <w:rsid w:val="004C1A66"/>
    <w:rsid w:val="005165CA"/>
    <w:rsid w:val="005271FB"/>
    <w:rsid w:val="005815AB"/>
    <w:rsid w:val="00595F9C"/>
    <w:rsid w:val="005B2F38"/>
    <w:rsid w:val="005E6B6D"/>
    <w:rsid w:val="00612DAF"/>
    <w:rsid w:val="00627E27"/>
    <w:rsid w:val="00627FBC"/>
    <w:rsid w:val="0064578B"/>
    <w:rsid w:val="0065296A"/>
    <w:rsid w:val="006A3D25"/>
    <w:rsid w:val="006A3D7A"/>
    <w:rsid w:val="006C6BBD"/>
    <w:rsid w:val="006E1B6A"/>
    <w:rsid w:val="006E4FD0"/>
    <w:rsid w:val="007332F2"/>
    <w:rsid w:val="007B3077"/>
    <w:rsid w:val="007B47C4"/>
    <w:rsid w:val="007E26D7"/>
    <w:rsid w:val="007F1FC0"/>
    <w:rsid w:val="00822CD2"/>
    <w:rsid w:val="008327AD"/>
    <w:rsid w:val="00850E19"/>
    <w:rsid w:val="00856C84"/>
    <w:rsid w:val="00873C21"/>
    <w:rsid w:val="008A6892"/>
    <w:rsid w:val="008C464B"/>
    <w:rsid w:val="008E61E9"/>
    <w:rsid w:val="008F34A8"/>
    <w:rsid w:val="009077A0"/>
    <w:rsid w:val="00907DDB"/>
    <w:rsid w:val="00956347"/>
    <w:rsid w:val="00993450"/>
    <w:rsid w:val="00995A5F"/>
    <w:rsid w:val="009C07C5"/>
    <w:rsid w:val="009F1DA8"/>
    <w:rsid w:val="009F2221"/>
    <w:rsid w:val="00A63744"/>
    <w:rsid w:val="00A929B5"/>
    <w:rsid w:val="00AA014D"/>
    <w:rsid w:val="00AB6416"/>
    <w:rsid w:val="00B237B2"/>
    <w:rsid w:val="00B24D68"/>
    <w:rsid w:val="00B43839"/>
    <w:rsid w:val="00B80FCB"/>
    <w:rsid w:val="00B8297C"/>
    <w:rsid w:val="00BA3AB0"/>
    <w:rsid w:val="00BE76FB"/>
    <w:rsid w:val="00BF1606"/>
    <w:rsid w:val="00C0559B"/>
    <w:rsid w:val="00C53826"/>
    <w:rsid w:val="00C805DC"/>
    <w:rsid w:val="00C92059"/>
    <w:rsid w:val="00C9502C"/>
    <w:rsid w:val="00CB3A76"/>
    <w:rsid w:val="00CD4E87"/>
    <w:rsid w:val="00CD755E"/>
    <w:rsid w:val="00CF19D9"/>
    <w:rsid w:val="00D57EA2"/>
    <w:rsid w:val="00D864CE"/>
    <w:rsid w:val="00D8757A"/>
    <w:rsid w:val="00DA225B"/>
    <w:rsid w:val="00DA5A34"/>
    <w:rsid w:val="00DB6918"/>
    <w:rsid w:val="00DC0400"/>
    <w:rsid w:val="00DC136A"/>
    <w:rsid w:val="00DC1D8E"/>
    <w:rsid w:val="00DC3B47"/>
    <w:rsid w:val="00E02C79"/>
    <w:rsid w:val="00E25C52"/>
    <w:rsid w:val="00E31A88"/>
    <w:rsid w:val="00E33E8F"/>
    <w:rsid w:val="00E53962"/>
    <w:rsid w:val="00E93B95"/>
    <w:rsid w:val="00E94C41"/>
    <w:rsid w:val="00ED3B76"/>
    <w:rsid w:val="00F36488"/>
    <w:rsid w:val="00F641D4"/>
    <w:rsid w:val="00F71F6D"/>
    <w:rsid w:val="00F7767B"/>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596543-7360-4601-AB2E-63C1779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FB"/>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lang w:val="x-none" w:eastAsia="x-none"/>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lang w:val="x-none" w:eastAsia="x-none"/>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lang w:val="x-none" w:eastAsia="x-none"/>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lang w:val="x-none" w:eastAsia="x-none"/>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lang w:val="x-none" w:eastAsia="x-none"/>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lang w:val="x-none" w:eastAsia="x-none"/>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lang w:val="x-none" w:eastAsia="x-none"/>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customStyle="1" w:styleId="apple-converted-space">
    <w:name w:val="apple-converted-space"/>
    <w:basedOn w:val="DefaultParagraphFont"/>
    <w:rsid w:val="00907DDB"/>
  </w:style>
  <w:style w:type="character" w:customStyle="1" w:styleId="event-time4">
    <w:name w:val="event-time4"/>
    <w:rsid w:val="00627E27"/>
  </w:style>
  <w:style w:type="character" w:customStyle="1" w:styleId="event-reply-status3">
    <w:name w:val="event-reply-status3"/>
    <w:rsid w:val="00627E27"/>
  </w:style>
  <w:style w:type="character" w:customStyle="1" w:styleId="event-title3">
    <w:name w:val="event-title3"/>
    <w:rsid w:val="0062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702440868">
      <w:bodyDiv w:val="1"/>
      <w:marLeft w:val="0"/>
      <w:marRight w:val="0"/>
      <w:marTop w:val="0"/>
      <w:marBottom w:val="0"/>
      <w:divBdr>
        <w:top w:val="none" w:sz="0" w:space="0" w:color="auto"/>
        <w:left w:val="none" w:sz="0" w:space="0" w:color="auto"/>
        <w:bottom w:val="none" w:sz="0" w:space="0" w:color="auto"/>
        <w:right w:val="none" w:sz="0" w:space="0" w:color="auto"/>
      </w:divBdr>
      <w:divsChild>
        <w:div w:id="73284358">
          <w:marLeft w:val="0"/>
          <w:marRight w:val="0"/>
          <w:marTop w:val="0"/>
          <w:marBottom w:val="0"/>
          <w:divBdr>
            <w:top w:val="none" w:sz="0" w:space="0" w:color="auto"/>
            <w:left w:val="none" w:sz="0" w:space="0" w:color="auto"/>
            <w:bottom w:val="none" w:sz="0" w:space="0" w:color="auto"/>
            <w:right w:val="none" w:sz="0" w:space="0" w:color="auto"/>
          </w:divBdr>
          <w:divsChild>
            <w:div w:id="174154058">
              <w:marLeft w:val="0"/>
              <w:marRight w:val="0"/>
              <w:marTop w:val="0"/>
              <w:marBottom w:val="0"/>
              <w:divBdr>
                <w:top w:val="none" w:sz="0" w:space="0" w:color="auto"/>
                <w:left w:val="none" w:sz="0" w:space="0" w:color="auto"/>
                <w:bottom w:val="none" w:sz="0" w:space="0" w:color="auto"/>
                <w:right w:val="none" w:sz="0" w:space="0" w:color="auto"/>
              </w:divBdr>
              <w:divsChild>
                <w:div w:id="494305259">
                  <w:marLeft w:val="0"/>
                  <w:marRight w:val="0"/>
                  <w:marTop w:val="0"/>
                  <w:marBottom w:val="0"/>
                  <w:divBdr>
                    <w:top w:val="none" w:sz="0" w:space="0" w:color="auto"/>
                    <w:left w:val="none" w:sz="0" w:space="0" w:color="auto"/>
                    <w:bottom w:val="none" w:sz="0" w:space="0" w:color="auto"/>
                    <w:right w:val="none" w:sz="0" w:space="0" w:color="auto"/>
                  </w:divBdr>
                  <w:divsChild>
                    <w:div w:id="1668509357">
                      <w:marLeft w:val="0"/>
                      <w:marRight w:val="0"/>
                      <w:marTop w:val="0"/>
                      <w:marBottom w:val="0"/>
                      <w:divBdr>
                        <w:top w:val="none" w:sz="0" w:space="0" w:color="auto"/>
                        <w:left w:val="none" w:sz="0" w:space="0" w:color="auto"/>
                        <w:bottom w:val="none" w:sz="0" w:space="0" w:color="auto"/>
                        <w:right w:val="none" w:sz="0" w:space="0" w:color="auto"/>
                      </w:divBdr>
                      <w:divsChild>
                        <w:div w:id="1646157783">
                          <w:marLeft w:val="0"/>
                          <w:marRight w:val="0"/>
                          <w:marTop w:val="0"/>
                          <w:marBottom w:val="0"/>
                          <w:divBdr>
                            <w:top w:val="none" w:sz="0" w:space="0" w:color="auto"/>
                            <w:left w:val="none" w:sz="0" w:space="0" w:color="auto"/>
                            <w:bottom w:val="none" w:sz="0" w:space="0" w:color="auto"/>
                            <w:right w:val="none" w:sz="0" w:space="0" w:color="auto"/>
                          </w:divBdr>
                          <w:divsChild>
                            <w:div w:id="1485858472">
                              <w:marLeft w:val="0"/>
                              <w:marRight w:val="0"/>
                              <w:marTop w:val="0"/>
                              <w:marBottom w:val="0"/>
                              <w:divBdr>
                                <w:top w:val="none" w:sz="0" w:space="0" w:color="auto"/>
                                <w:left w:val="none" w:sz="0" w:space="0" w:color="auto"/>
                                <w:bottom w:val="none" w:sz="0" w:space="0" w:color="auto"/>
                                <w:right w:val="none" w:sz="0" w:space="0" w:color="auto"/>
                              </w:divBdr>
                              <w:divsChild>
                                <w:div w:id="1127820367">
                                  <w:marLeft w:val="0"/>
                                  <w:marRight w:val="0"/>
                                  <w:marTop w:val="0"/>
                                  <w:marBottom w:val="0"/>
                                  <w:divBdr>
                                    <w:top w:val="none" w:sz="0" w:space="0" w:color="auto"/>
                                    <w:left w:val="none" w:sz="0" w:space="0" w:color="auto"/>
                                    <w:bottom w:val="none" w:sz="0" w:space="0" w:color="auto"/>
                                    <w:right w:val="none" w:sz="0" w:space="0" w:color="auto"/>
                                  </w:divBdr>
                                  <w:divsChild>
                                    <w:div w:id="508909489">
                                      <w:marLeft w:val="0"/>
                                      <w:marRight w:val="0"/>
                                      <w:marTop w:val="0"/>
                                      <w:marBottom w:val="0"/>
                                      <w:divBdr>
                                        <w:top w:val="none" w:sz="0" w:space="0" w:color="auto"/>
                                        <w:left w:val="none" w:sz="0" w:space="0" w:color="auto"/>
                                        <w:bottom w:val="none" w:sz="0" w:space="0" w:color="auto"/>
                                        <w:right w:val="none" w:sz="0" w:space="0" w:color="auto"/>
                                      </w:divBdr>
                                      <w:divsChild>
                                        <w:div w:id="1375426664">
                                          <w:marLeft w:val="0"/>
                                          <w:marRight w:val="0"/>
                                          <w:marTop w:val="0"/>
                                          <w:marBottom w:val="0"/>
                                          <w:divBdr>
                                            <w:top w:val="none" w:sz="0" w:space="0" w:color="auto"/>
                                            <w:left w:val="none" w:sz="0" w:space="0" w:color="auto"/>
                                            <w:bottom w:val="none" w:sz="0" w:space="0" w:color="auto"/>
                                            <w:right w:val="none" w:sz="0" w:space="0" w:color="auto"/>
                                          </w:divBdr>
                                          <w:divsChild>
                                            <w:div w:id="490290739">
                                              <w:marLeft w:val="0"/>
                                              <w:marRight w:val="0"/>
                                              <w:marTop w:val="0"/>
                                              <w:marBottom w:val="0"/>
                                              <w:divBdr>
                                                <w:top w:val="none" w:sz="0" w:space="0" w:color="auto"/>
                                                <w:left w:val="none" w:sz="0" w:space="0" w:color="auto"/>
                                                <w:bottom w:val="none" w:sz="0" w:space="0" w:color="auto"/>
                                                <w:right w:val="none" w:sz="0" w:space="0" w:color="auto"/>
                                              </w:divBdr>
                                            </w:div>
                                            <w:div w:id="2123110907">
                                              <w:marLeft w:val="0"/>
                                              <w:marRight w:val="0"/>
                                              <w:marTop w:val="0"/>
                                              <w:marBottom w:val="0"/>
                                              <w:divBdr>
                                                <w:top w:val="none" w:sz="0" w:space="0" w:color="auto"/>
                                                <w:left w:val="none" w:sz="0" w:space="0" w:color="auto"/>
                                                <w:bottom w:val="none" w:sz="0" w:space="0" w:color="auto"/>
                                                <w:right w:val="none" w:sz="0" w:space="0" w:color="auto"/>
                                              </w:divBdr>
                                              <w:divsChild>
                                                <w:div w:id="2087414798">
                                                  <w:marLeft w:val="0"/>
                                                  <w:marRight w:val="0"/>
                                                  <w:marTop w:val="0"/>
                                                  <w:marBottom w:val="0"/>
                                                  <w:divBdr>
                                                    <w:top w:val="none" w:sz="0" w:space="0" w:color="auto"/>
                                                    <w:left w:val="none" w:sz="0" w:space="0" w:color="auto"/>
                                                    <w:bottom w:val="none" w:sz="0" w:space="0" w:color="auto"/>
                                                    <w:right w:val="none" w:sz="0" w:space="0" w:color="auto"/>
                                                  </w:divBdr>
                                                  <w:divsChild>
                                                    <w:div w:id="12027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850559">
      <w:bodyDiv w:val="1"/>
      <w:marLeft w:val="0"/>
      <w:marRight w:val="0"/>
      <w:marTop w:val="0"/>
      <w:marBottom w:val="0"/>
      <w:divBdr>
        <w:top w:val="none" w:sz="0" w:space="0" w:color="auto"/>
        <w:left w:val="none" w:sz="0" w:space="0" w:color="auto"/>
        <w:bottom w:val="none" w:sz="0" w:space="0" w:color="auto"/>
        <w:right w:val="none" w:sz="0" w:space="0" w:color="auto"/>
      </w:divBdr>
      <w:divsChild>
        <w:div w:id="27219333">
          <w:marLeft w:val="0"/>
          <w:marRight w:val="0"/>
          <w:marTop w:val="0"/>
          <w:marBottom w:val="0"/>
          <w:divBdr>
            <w:top w:val="none" w:sz="0" w:space="0" w:color="auto"/>
            <w:left w:val="none" w:sz="0" w:space="0" w:color="auto"/>
            <w:bottom w:val="none" w:sz="0" w:space="0" w:color="auto"/>
            <w:right w:val="none" w:sz="0" w:space="0" w:color="auto"/>
          </w:divBdr>
          <w:divsChild>
            <w:div w:id="2128768915">
              <w:marLeft w:val="0"/>
              <w:marRight w:val="0"/>
              <w:marTop w:val="0"/>
              <w:marBottom w:val="0"/>
              <w:divBdr>
                <w:top w:val="none" w:sz="0" w:space="0" w:color="auto"/>
                <w:left w:val="none" w:sz="0" w:space="0" w:color="auto"/>
                <w:bottom w:val="none" w:sz="0" w:space="0" w:color="auto"/>
                <w:right w:val="none" w:sz="0" w:space="0" w:color="auto"/>
              </w:divBdr>
              <w:divsChild>
                <w:div w:id="1049570407">
                  <w:marLeft w:val="0"/>
                  <w:marRight w:val="0"/>
                  <w:marTop w:val="0"/>
                  <w:marBottom w:val="0"/>
                  <w:divBdr>
                    <w:top w:val="none" w:sz="0" w:space="0" w:color="auto"/>
                    <w:left w:val="none" w:sz="0" w:space="0" w:color="auto"/>
                    <w:bottom w:val="none" w:sz="0" w:space="0" w:color="auto"/>
                    <w:right w:val="none" w:sz="0" w:space="0" w:color="auto"/>
                  </w:divBdr>
                  <w:divsChild>
                    <w:div w:id="944266872">
                      <w:marLeft w:val="0"/>
                      <w:marRight w:val="0"/>
                      <w:marTop w:val="0"/>
                      <w:marBottom w:val="0"/>
                      <w:divBdr>
                        <w:top w:val="none" w:sz="0" w:space="0" w:color="auto"/>
                        <w:left w:val="none" w:sz="0" w:space="0" w:color="auto"/>
                        <w:bottom w:val="none" w:sz="0" w:space="0" w:color="auto"/>
                        <w:right w:val="none" w:sz="0" w:space="0" w:color="auto"/>
                      </w:divBdr>
                      <w:divsChild>
                        <w:div w:id="1603338912">
                          <w:marLeft w:val="0"/>
                          <w:marRight w:val="0"/>
                          <w:marTop w:val="0"/>
                          <w:marBottom w:val="0"/>
                          <w:divBdr>
                            <w:top w:val="none" w:sz="0" w:space="0" w:color="auto"/>
                            <w:left w:val="none" w:sz="0" w:space="0" w:color="auto"/>
                            <w:bottom w:val="none" w:sz="0" w:space="0" w:color="auto"/>
                            <w:right w:val="none" w:sz="0" w:space="0" w:color="auto"/>
                          </w:divBdr>
                          <w:divsChild>
                            <w:div w:id="85926129">
                              <w:marLeft w:val="0"/>
                              <w:marRight w:val="0"/>
                              <w:marTop w:val="0"/>
                              <w:marBottom w:val="0"/>
                              <w:divBdr>
                                <w:top w:val="none" w:sz="0" w:space="0" w:color="auto"/>
                                <w:left w:val="none" w:sz="0" w:space="0" w:color="auto"/>
                                <w:bottom w:val="none" w:sz="0" w:space="0" w:color="auto"/>
                                <w:right w:val="none" w:sz="0" w:space="0" w:color="auto"/>
                              </w:divBdr>
                              <w:divsChild>
                                <w:div w:id="318925621">
                                  <w:marLeft w:val="0"/>
                                  <w:marRight w:val="0"/>
                                  <w:marTop w:val="0"/>
                                  <w:marBottom w:val="0"/>
                                  <w:divBdr>
                                    <w:top w:val="none" w:sz="0" w:space="0" w:color="auto"/>
                                    <w:left w:val="none" w:sz="0" w:space="0" w:color="auto"/>
                                    <w:bottom w:val="none" w:sz="0" w:space="0" w:color="auto"/>
                                    <w:right w:val="none" w:sz="0" w:space="0" w:color="auto"/>
                                  </w:divBdr>
                                  <w:divsChild>
                                    <w:div w:id="532111350">
                                      <w:marLeft w:val="0"/>
                                      <w:marRight w:val="0"/>
                                      <w:marTop w:val="0"/>
                                      <w:marBottom w:val="0"/>
                                      <w:divBdr>
                                        <w:top w:val="none" w:sz="0" w:space="0" w:color="auto"/>
                                        <w:left w:val="none" w:sz="0" w:space="0" w:color="auto"/>
                                        <w:bottom w:val="none" w:sz="0" w:space="0" w:color="auto"/>
                                        <w:right w:val="none" w:sz="0" w:space="0" w:color="auto"/>
                                      </w:divBdr>
                                      <w:divsChild>
                                        <w:div w:id="396588144">
                                          <w:marLeft w:val="0"/>
                                          <w:marRight w:val="0"/>
                                          <w:marTop w:val="0"/>
                                          <w:marBottom w:val="0"/>
                                          <w:divBdr>
                                            <w:top w:val="none" w:sz="0" w:space="0" w:color="auto"/>
                                            <w:left w:val="none" w:sz="0" w:space="0" w:color="auto"/>
                                            <w:bottom w:val="none" w:sz="0" w:space="0" w:color="auto"/>
                                            <w:right w:val="none" w:sz="0" w:space="0" w:color="auto"/>
                                          </w:divBdr>
                                          <w:divsChild>
                                            <w:div w:id="1553734959">
                                              <w:marLeft w:val="0"/>
                                              <w:marRight w:val="0"/>
                                              <w:marTop w:val="0"/>
                                              <w:marBottom w:val="0"/>
                                              <w:divBdr>
                                                <w:top w:val="none" w:sz="0" w:space="0" w:color="auto"/>
                                                <w:left w:val="none" w:sz="0" w:space="0" w:color="auto"/>
                                                <w:bottom w:val="none" w:sz="0" w:space="0" w:color="auto"/>
                                                <w:right w:val="none" w:sz="0" w:space="0" w:color="auto"/>
                                              </w:divBdr>
                                              <w:divsChild>
                                                <w:div w:id="1953394992">
                                                  <w:marLeft w:val="0"/>
                                                  <w:marRight w:val="0"/>
                                                  <w:marTop w:val="0"/>
                                                  <w:marBottom w:val="0"/>
                                                  <w:divBdr>
                                                    <w:top w:val="none" w:sz="0" w:space="0" w:color="auto"/>
                                                    <w:left w:val="none" w:sz="0" w:space="0" w:color="auto"/>
                                                    <w:bottom w:val="none" w:sz="0" w:space="0" w:color="auto"/>
                                                    <w:right w:val="none" w:sz="0" w:space="0" w:color="auto"/>
                                                  </w:divBdr>
                                                  <w:divsChild>
                                                    <w:div w:id="27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068">
                                              <w:marLeft w:val="0"/>
                                              <w:marRight w:val="0"/>
                                              <w:marTop w:val="0"/>
                                              <w:marBottom w:val="0"/>
                                              <w:divBdr>
                                                <w:top w:val="none" w:sz="0" w:space="0" w:color="auto"/>
                                                <w:left w:val="none" w:sz="0" w:space="0" w:color="auto"/>
                                                <w:bottom w:val="none" w:sz="0" w:space="0" w:color="auto"/>
                                                <w:right w:val="none" w:sz="0" w:space="0" w:color="auto"/>
                                              </w:divBdr>
                                            </w:div>
                                          </w:divsChild>
                                        </w:div>
                                        <w:div w:id="694114049">
                                          <w:marLeft w:val="0"/>
                                          <w:marRight w:val="0"/>
                                          <w:marTop w:val="0"/>
                                          <w:marBottom w:val="0"/>
                                          <w:divBdr>
                                            <w:top w:val="none" w:sz="0" w:space="0" w:color="auto"/>
                                            <w:left w:val="none" w:sz="0" w:space="0" w:color="auto"/>
                                            <w:bottom w:val="none" w:sz="0" w:space="0" w:color="auto"/>
                                            <w:right w:val="none" w:sz="0" w:space="0" w:color="auto"/>
                                          </w:divBdr>
                                          <w:divsChild>
                                            <w:div w:id="590434166">
                                              <w:marLeft w:val="0"/>
                                              <w:marRight w:val="0"/>
                                              <w:marTop w:val="0"/>
                                              <w:marBottom w:val="0"/>
                                              <w:divBdr>
                                                <w:top w:val="none" w:sz="0" w:space="0" w:color="auto"/>
                                                <w:left w:val="none" w:sz="0" w:space="0" w:color="auto"/>
                                                <w:bottom w:val="none" w:sz="0" w:space="0" w:color="auto"/>
                                                <w:right w:val="none" w:sz="0" w:space="0" w:color="auto"/>
                                              </w:divBdr>
                                            </w:div>
                                            <w:div w:id="604386108">
                                              <w:marLeft w:val="0"/>
                                              <w:marRight w:val="0"/>
                                              <w:marTop w:val="0"/>
                                              <w:marBottom w:val="0"/>
                                              <w:divBdr>
                                                <w:top w:val="none" w:sz="0" w:space="0" w:color="auto"/>
                                                <w:left w:val="none" w:sz="0" w:space="0" w:color="auto"/>
                                                <w:bottom w:val="none" w:sz="0" w:space="0" w:color="auto"/>
                                                <w:right w:val="none" w:sz="0" w:space="0" w:color="auto"/>
                                              </w:divBdr>
                                              <w:divsChild>
                                                <w:div w:id="2087528331">
                                                  <w:marLeft w:val="0"/>
                                                  <w:marRight w:val="0"/>
                                                  <w:marTop w:val="0"/>
                                                  <w:marBottom w:val="0"/>
                                                  <w:divBdr>
                                                    <w:top w:val="none" w:sz="0" w:space="0" w:color="auto"/>
                                                    <w:left w:val="none" w:sz="0" w:space="0" w:color="auto"/>
                                                    <w:bottom w:val="none" w:sz="0" w:space="0" w:color="auto"/>
                                                    <w:right w:val="none" w:sz="0" w:space="0" w:color="auto"/>
                                                  </w:divBdr>
                                                  <w:divsChild>
                                                    <w:div w:id="181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60747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DB10-D71C-461A-AFB2-AC93FA07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subject/>
  <dc:creator>Mark Tucker</dc:creator>
  <cp:keywords/>
  <cp:lastModifiedBy>Tara Armijo-Prewitt</cp:lastModifiedBy>
  <cp:revision>2</cp:revision>
  <cp:lastPrinted>2015-05-11T21:10:00Z</cp:lastPrinted>
  <dcterms:created xsi:type="dcterms:W3CDTF">2015-08-06T20:54:00Z</dcterms:created>
  <dcterms:modified xsi:type="dcterms:W3CDTF">2015-08-06T20:54:00Z</dcterms:modified>
</cp:coreProperties>
</file>