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50"/>
        <w:tblW w:w="0" w:type="auto"/>
        <w:tblLook w:val="04A0" w:firstRow="1" w:lastRow="0" w:firstColumn="1" w:lastColumn="0" w:noHBand="0" w:noVBand="1"/>
      </w:tblPr>
      <w:tblGrid>
        <w:gridCol w:w="2287"/>
        <w:gridCol w:w="803"/>
        <w:gridCol w:w="3250"/>
        <w:gridCol w:w="3077"/>
        <w:gridCol w:w="803"/>
        <w:gridCol w:w="2730"/>
      </w:tblGrid>
      <w:tr w:rsidR="00122198" w:rsidRPr="00645D35" w:rsidTr="00122198">
        <w:tc>
          <w:tcPr>
            <w:tcW w:w="228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TRAIT</w:t>
            </w:r>
          </w:p>
        </w:tc>
        <w:tc>
          <w:tcPr>
            <w:tcW w:w="803" w:type="dxa"/>
          </w:tcPr>
          <w:p w:rsidR="00122198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122198">
              <w:rPr>
                <w:rFonts w:ascii="Times New Roman" w:hAnsi="Times New Roman" w:cs="Times New Roman"/>
                <w:sz w:val="16"/>
              </w:rPr>
              <w:t>genotype</w:t>
            </w:r>
          </w:p>
        </w:tc>
        <w:tc>
          <w:tcPr>
            <w:tcW w:w="3250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Are you More…</w:t>
            </w:r>
          </w:p>
        </w:tc>
        <w:tc>
          <w:tcPr>
            <w:tcW w:w="3077" w:type="dxa"/>
          </w:tcPr>
          <w:p w:rsidR="00122198" w:rsidRPr="00645D35" w:rsidRDefault="00122198" w:rsidP="0012219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 are you more…</w:t>
            </w:r>
          </w:p>
        </w:tc>
        <w:tc>
          <w:tcPr>
            <w:tcW w:w="803" w:type="dxa"/>
          </w:tcPr>
          <w:p w:rsidR="00122198" w:rsidRPr="00122198" w:rsidRDefault="00122198" w:rsidP="0012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198">
              <w:rPr>
                <w:rFonts w:ascii="Times New Roman" w:hAnsi="Times New Roman" w:cs="Times New Roman"/>
                <w:sz w:val="16"/>
                <w:szCs w:val="24"/>
              </w:rPr>
              <w:t>genotype</w:t>
            </w:r>
          </w:p>
        </w:tc>
        <w:tc>
          <w:tcPr>
            <w:tcW w:w="2730" w:type="dxa"/>
          </w:tcPr>
          <w:p w:rsidR="00122198" w:rsidRPr="00122198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 w:rsidRPr="00122198">
              <w:rPr>
                <w:rFonts w:ascii="Times New Roman" w:hAnsi="Times New Roman" w:cs="Times New Roman"/>
                <w:sz w:val="28"/>
              </w:rPr>
              <w:t>TRAIT</w:t>
            </w:r>
          </w:p>
        </w:tc>
      </w:tr>
      <w:tr w:rsidR="00122198" w:rsidRPr="00645D35" w:rsidTr="00122198">
        <w:tc>
          <w:tcPr>
            <w:tcW w:w="228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Openness</w:t>
            </w:r>
            <w:r w:rsidRPr="00645D35">
              <w:rPr>
                <w:rFonts w:ascii="Times New Roman" w:hAnsi="Times New Roman" w:cs="Times New Roman"/>
                <w:sz w:val="28"/>
              </w:rPr>
              <w:t xml:space="preserve"> to Experience </w:t>
            </w:r>
          </w:p>
        </w:tc>
        <w:tc>
          <w:tcPr>
            <w:tcW w:w="803" w:type="dxa"/>
          </w:tcPr>
          <w:p w:rsidR="00122198" w:rsidRPr="00645D35" w:rsidRDefault="00122198" w:rsidP="00122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</w:p>
        </w:tc>
        <w:tc>
          <w:tcPr>
            <w:tcW w:w="3250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 xml:space="preserve">curious, broad interests, creative, original, imaginative, untraditional, flexible, sensitive, adventuresome </w:t>
            </w:r>
          </w:p>
        </w:tc>
        <w:tc>
          <w:tcPr>
            <w:tcW w:w="307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>conventional, down-to-earth, narrow interests, rigid, inflexible</w:t>
            </w:r>
          </w:p>
        </w:tc>
        <w:tc>
          <w:tcPr>
            <w:tcW w:w="803" w:type="dxa"/>
          </w:tcPr>
          <w:p w:rsidR="00122198" w:rsidRDefault="00122198" w:rsidP="0012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  <w:p w:rsidR="00122198" w:rsidRPr="00122198" w:rsidRDefault="00122198" w:rsidP="0012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122198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Comfort in</w:t>
            </w:r>
            <w:r w:rsidRPr="00122198">
              <w:rPr>
                <w:rFonts w:ascii="Times New Roman" w:hAnsi="Times New Roman" w:cs="Times New Roman"/>
                <w:sz w:val="28"/>
              </w:rPr>
              <w:t xml:space="preserve"> a Routine</w:t>
            </w:r>
          </w:p>
          <w:p w:rsidR="00122198" w:rsidRPr="00122198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2198" w:rsidRPr="00645D35" w:rsidTr="00122198">
        <w:tc>
          <w:tcPr>
            <w:tcW w:w="228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 w:rsidRPr="00645D35">
              <w:rPr>
                <w:rFonts w:ascii="Times New Roman" w:hAnsi="Times New Roman" w:cs="Times New Roman"/>
                <w:sz w:val="28"/>
              </w:rPr>
              <w:t>Conscientiousness</w:t>
            </w:r>
          </w:p>
        </w:tc>
        <w:tc>
          <w:tcPr>
            <w:tcW w:w="803" w:type="dxa"/>
          </w:tcPr>
          <w:p w:rsidR="00122198" w:rsidRPr="00645D35" w:rsidRDefault="00122198" w:rsidP="00122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3250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 xml:space="preserve">achievement-oriented, organized, reliable, hardworking, careful, self-disciplined, ambitious, persevering, responsible </w:t>
            </w:r>
          </w:p>
        </w:tc>
        <w:tc>
          <w:tcPr>
            <w:tcW w:w="307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>aimless, unreliable, lazy, careless, lax, negligent, weak-willed, impulsive, disorganized</w:t>
            </w:r>
          </w:p>
        </w:tc>
        <w:tc>
          <w:tcPr>
            <w:tcW w:w="803" w:type="dxa"/>
          </w:tcPr>
          <w:p w:rsidR="00122198" w:rsidRPr="00122198" w:rsidRDefault="00122198" w:rsidP="0012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730" w:type="dxa"/>
          </w:tcPr>
          <w:p w:rsidR="00122198" w:rsidRPr="00122198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Spontaneous</w:t>
            </w:r>
          </w:p>
        </w:tc>
      </w:tr>
      <w:tr w:rsidR="00122198" w:rsidRPr="00645D35" w:rsidTr="00122198">
        <w:tc>
          <w:tcPr>
            <w:tcW w:w="228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 w:rsidRPr="00645D35">
              <w:rPr>
                <w:rFonts w:ascii="Times New Roman" w:hAnsi="Times New Roman" w:cs="Times New Roman"/>
                <w:sz w:val="28"/>
              </w:rPr>
              <w:t>Extraversion</w:t>
            </w:r>
          </w:p>
        </w:tc>
        <w:tc>
          <w:tcPr>
            <w:tcW w:w="803" w:type="dxa"/>
          </w:tcPr>
          <w:p w:rsidR="00122198" w:rsidRPr="00645D35" w:rsidRDefault="00122198" w:rsidP="00122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3250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>sociable, assertive, talkative, optimistic, people oriented, outgoing, fun-loving, affectionate</w:t>
            </w:r>
          </w:p>
        </w:tc>
        <w:tc>
          <w:tcPr>
            <w:tcW w:w="307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>reserved, sober, cautious, quiet, aloof, task oriented, shy</w:t>
            </w:r>
          </w:p>
        </w:tc>
        <w:tc>
          <w:tcPr>
            <w:tcW w:w="803" w:type="dxa"/>
          </w:tcPr>
          <w:p w:rsidR="00122198" w:rsidRPr="00122198" w:rsidRDefault="00122198" w:rsidP="0012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730" w:type="dxa"/>
          </w:tcPr>
          <w:p w:rsidR="00122198" w:rsidRPr="00122198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Introversion</w:t>
            </w:r>
          </w:p>
        </w:tc>
      </w:tr>
      <w:tr w:rsidR="00122198" w:rsidRPr="00645D35" w:rsidTr="00122198">
        <w:tc>
          <w:tcPr>
            <w:tcW w:w="228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 w:rsidRPr="00645D35">
              <w:rPr>
                <w:rFonts w:ascii="Times New Roman" w:hAnsi="Times New Roman" w:cs="Times New Roman"/>
                <w:sz w:val="28"/>
              </w:rPr>
              <w:t>Agreeableness</w:t>
            </w:r>
          </w:p>
        </w:tc>
        <w:tc>
          <w:tcPr>
            <w:tcW w:w="803" w:type="dxa"/>
          </w:tcPr>
          <w:p w:rsidR="00122198" w:rsidRPr="00645D35" w:rsidRDefault="00122198" w:rsidP="00122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3250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>soft-hearted, trusting, good-natured, helpful, forgiving, caring, cooperative, gentle</w:t>
            </w:r>
          </w:p>
        </w:tc>
        <w:tc>
          <w:tcPr>
            <w:tcW w:w="307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 xml:space="preserve">cynical, suspicious, irritable, uncooperative, hostile, self-centered, </w:t>
            </w:r>
          </w:p>
        </w:tc>
        <w:tc>
          <w:tcPr>
            <w:tcW w:w="803" w:type="dxa"/>
          </w:tcPr>
          <w:p w:rsidR="00122198" w:rsidRPr="00122198" w:rsidRDefault="00122198" w:rsidP="0012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730" w:type="dxa"/>
          </w:tcPr>
          <w:p w:rsidR="00122198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Headstrong</w:t>
            </w:r>
          </w:p>
          <w:p w:rsidR="00122198" w:rsidRPr="00122198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22198" w:rsidRPr="00645D35" w:rsidTr="00122198">
        <w:tc>
          <w:tcPr>
            <w:tcW w:w="228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 w:rsidRPr="00645D35">
              <w:rPr>
                <w:rFonts w:ascii="Times New Roman" w:hAnsi="Times New Roman" w:cs="Times New Roman"/>
                <w:sz w:val="28"/>
              </w:rPr>
              <w:t>Neuroticism</w:t>
            </w:r>
          </w:p>
        </w:tc>
        <w:tc>
          <w:tcPr>
            <w:tcW w:w="803" w:type="dxa"/>
          </w:tcPr>
          <w:p w:rsidR="00122198" w:rsidRPr="00645D35" w:rsidRDefault="00122198" w:rsidP="0012219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3250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>worrisome, nervous, emotional, insecure, frequently distressed, hypersensitive, excitable</w:t>
            </w:r>
          </w:p>
        </w:tc>
        <w:tc>
          <w:tcPr>
            <w:tcW w:w="3077" w:type="dxa"/>
          </w:tcPr>
          <w:p w:rsidR="00122198" w:rsidRPr="00645D35" w:rsidRDefault="00122198" w:rsidP="00122198">
            <w:pPr>
              <w:rPr>
                <w:rFonts w:ascii="Times New Roman" w:hAnsi="Times New Roman" w:cs="Times New Roman"/>
                <w:sz w:val="24"/>
              </w:rPr>
            </w:pPr>
            <w:r w:rsidRPr="00645D35">
              <w:rPr>
                <w:rFonts w:ascii="Times New Roman" w:hAnsi="Times New Roman" w:cs="Times New Roman"/>
                <w:sz w:val="24"/>
              </w:rPr>
              <w:t>calm, relaxed, unemotional, hardy, secure, self-satisfied, composed</w:t>
            </w:r>
          </w:p>
        </w:tc>
        <w:tc>
          <w:tcPr>
            <w:tcW w:w="803" w:type="dxa"/>
          </w:tcPr>
          <w:p w:rsidR="00122198" w:rsidRPr="00122198" w:rsidRDefault="00122198" w:rsidP="001221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30" w:type="dxa"/>
          </w:tcPr>
          <w:p w:rsidR="00122198" w:rsidRPr="00122198" w:rsidRDefault="00122198" w:rsidP="0012219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Relaxed</w:t>
            </w:r>
          </w:p>
        </w:tc>
      </w:tr>
    </w:tbl>
    <w:p w:rsidR="003C4EB0" w:rsidRDefault="00122198" w:rsidP="00122198">
      <w:pPr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122198">
        <w:rPr>
          <w:rFonts w:ascii="Times New Roman" w:hAnsi="Times New Roman" w:cs="Times New Roman"/>
          <w:sz w:val="36"/>
        </w:rPr>
        <w:t>“BIG FIVE” Personality Traits</w:t>
      </w:r>
    </w:p>
    <w:p w:rsidR="00122198" w:rsidRPr="00122198" w:rsidRDefault="00122198" w:rsidP="00122198">
      <w:pPr>
        <w:jc w:val="center"/>
        <w:rPr>
          <w:rFonts w:ascii="Times New Roman" w:hAnsi="Times New Roman" w:cs="Times New Roman"/>
          <w:sz w:val="36"/>
        </w:rPr>
      </w:pPr>
    </w:p>
    <w:p w:rsidR="00122198" w:rsidRDefault="00122198">
      <w:pPr>
        <w:rPr>
          <w:rFonts w:ascii="Times New Roman" w:hAnsi="Times New Roman" w:cs="Times New Roman"/>
        </w:rPr>
      </w:pPr>
    </w:p>
    <w:p w:rsidR="00122198" w:rsidRPr="00645D35" w:rsidRDefault="00122198">
      <w:pPr>
        <w:rPr>
          <w:rFonts w:ascii="Times New Roman" w:hAnsi="Times New Roman" w:cs="Times New Roman"/>
        </w:rPr>
      </w:pPr>
    </w:p>
    <w:sectPr w:rsidR="00122198" w:rsidRPr="00645D35" w:rsidSect="001221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98" w:rsidRDefault="00122198" w:rsidP="00122198">
      <w:pPr>
        <w:spacing w:after="0" w:line="240" w:lineRule="auto"/>
      </w:pPr>
      <w:r>
        <w:separator/>
      </w:r>
    </w:p>
  </w:endnote>
  <w:endnote w:type="continuationSeparator" w:id="0">
    <w:p w:rsidR="00122198" w:rsidRDefault="00122198" w:rsidP="0012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98" w:rsidRDefault="00122198" w:rsidP="00122198">
      <w:pPr>
        <w:spacing w:after="0" w:line="240" w:lineRule="auto"/>
      </w:pPr>
      <w:r>
        <w:separator/>
      </w:r>
    </w:p>
  </w:footnote>
  <w:footnote w:type="continuationSeparator" w:id="0">
    <w:p w:rsidR="00122198" w:rsidRDefault="00122198" w:rsidP="00122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35"/>
    <w:rsid w:val="00122198"/>
    <w:rsid w:val="003C4EB0"/>
    <w:rsid w:val="006225BD"/>
    <w:rsid w:val="00645D35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4CA80-4320-42C2-8647-0CBBEBE8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98"/>
  </w:style>
  <w:style w:type="paragraph" w:styleId="Footer">
    <w:name w:val="footer"/>
    <w:basedOn w:val="Normal"/>
    <w:link w:val="FooterChar"/>
    <w:uiPriority w:val="99"/>
    <w:unhideWhenUsed/>
    <w:rsid w:val="0012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98"/>
  </w:style>
  <w:style w:type="paragraph" w:styleId="BalloonText">
    <w:name w:val="Balloon Text"/>
    <w:basedOn w:val="Normal"/>
    <w:link w:val="BalloonTextChar"/>
    <w:uiPriority w:val="99"/>
    <w:semiHidden/>
    <w:unhideWhenUsed/>
    <w:rsid w:val="0012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Banks</dc:creator>
  <cp:keywords/>
  <dc:description/>
  <cp:lastModifiedBy>Alexandra Banks</cp:lastModifiedBy>
  <cp:revision>2</cp:revision>
  <cp:lastPrinted>2016-09-12T20:26:00Z</cp:lastPrinted>
  <dcterms:created xsi:type="dcterms:W3CDTF">2016-09-14T20:31:00Z</dcterms:created>
  <dcterms:modified xsi:type="dcterms:W3CDTF">2016-09-14T20:31:00Z</dcterms:modified>
</cp:coreProperties>
</file>