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E3292" w14:textId="007FB75A" w:rsidR="00362770" w:rsidRPr="00B31042" w:rsidRDefault="00362770" w:rsidP="0046513C">
      <w:pPr>
        <w:rPr>
          <w:rFonts w:ascii="Arial" w:hAnsi="Arial" w:cs="Arial"/>
          <w:sz w:val="20"/>
          <w:u w:val="single"/>
        </w:rPr>
      </w:pPr>
    </w:p>
    <w:p w14:paraId="7326F2A9" w14:textId="77777777" w:rsidR="00362770" w:rsidRPr="00A60CCF" w:rsidRDefault="00362770" w:rsidP="00362770">
      <w:pPr>
        <w:jc w:val="center"/>
        <w:rPr>
          <w:rFonts w:ascii="Arial" w:hAnsi="Arial" w:cs="Arial"/>
          <w:b/>
          <w:sz w:val="22"/>
          <w:szCs w:val="22"/>
          <w:u w:val="single"/>
        </w:rPr>
      </w:pPr>
      <w:r w:rsidRPr="00A60CCF">
        <w:rPr>
          <w:rFonts w:ascii="Arial" w:hAnsi="Arial" w:cs="Arial"/>
          <w:b/>
          <w:sz w:val="22"/>
          <w:szCs w:val="22"/>
          <w:u w:val="single"/>
        </w:rPr>
        <w:t>Corrales International School</w:t>
      </w:r>
    </w:p>
    <w:p w14:paraId="3838459D" w14:textId="77777777" w:rsidR="00627FBC" w:rsidRPr="00A60CCF" w:rsidRDefault="00362770" w:rsidP="00D27AE9">
      <w:pPr>
        <w:jc w:val="center"/>
        <w:rPr>
          <w:rFonts w:ascii="Arial" w:hAnsi="Arial" w:cs="Arial"/>
          <w:color w:val="000000"/>
          <w:sz w:val="22"/>
          <w:szCs w:val="22"/>
        </w:rPr>
      </w:pPr>
      <w:r w:rsidRPr="00A60CCF">
        <w:rPr>
          <w:rFonts w:ascii="Arial" w:hAnsi="Arial" w:cs="Arial"/>
          <w:color w:val="000000"/>
          <w:sz w:val="22"/>
          <w:szCs w:val="22"/>
        </w:rPr>
        <w:t xml:space="preserve">Governing Council </w:t>
      </w:r>
      <w:r w:rsidR="008327AD" w:rsidRPr="00A60CCF">
        <w:rPr>
          <w:rFonts w:ascii="Arial" w:hAnsi="Arial" w:cs="Arial"/>
          <w:color w:val="000000"/>
          <w:sz w:val="22"/>
          <w:szCs w:val="22"/>
        </w:rPr>
        <w:t>Regular Meeting</w:t>
      </w:r>
      <w:r w:rsidRPr="00A60CCF">
        <w:rPr>
          <w:rFonts w:ascii="Arial" w:hAnsi="Arial" w:cs="Arial"/>
          <w:color w:val="000000"/>
          <w:sz w:val="22"/>
          <w:szCs w:val="22"/>
        </w:rPr>
        <w:t xml:space="preserve"> </w:t>
      </w:r>
    </w:p>
    <w:p w14:paraId="61D37A90" w14:textId="77777777" w:rsidR="00627FBC" w:rsidRPr="00A60CCF" w:rsidRDefault="008E43B3" w:rsidP="00362770">
      <w:pPr>
        <w:jc w:val="center"/>
        <w:rPr>
          <w:rFonts w:ascii="Arial" w:hAnsi="Arial" w:cs="Arial"/>
          <w:color w:val="000000"/>
          <w:sz w:val="22"/>
          <w:szCs w:val="22"/>
        </w:rPr>
      </w:pPr>
      <w:r w:rsidRPr="00A60CCF">
        <w:rPr>
          <w:rFonts w:ascii="Arial" w:hAnsi="Arial" w:cs="Arial"/>
          <w:color w:val="000000"/>
          <w:sz w:val="22"/>
          <w:szCs w:val="22"/>
        </w:rPr>
        <w:t>5500 Wilshire Ave. NE</w:t>
      </w:r>
    </w:p>
    <w:p w14:paraId="0DF35112" w14:textId="6756D81B" w:rsidR="00627FBC" w:rsidRPr="00A60CCF" w:rsidRDefault="008E43B3" w:rsidP="0049510B">
      <w:pPr>
        <w:jc w:val="center"/>
        <w:rPr>
          <w:rFonts w:ascii="Arial" w:hAnsi="Arial" w:cs="Arial"/>
          <w:color w:val="000000"/>
          <w:sz w:val="22"/>
          <w:szCs w:val="22"/>
        </w:rPr>
      </w:pPr>
      <w:r w:rsidRPr="00A60CCF">
        <w:rPr>
          <w:rFonts w:ascii="Arial" w:hAnsi="Arial" w:cs="Arial"/>
          <w:color w:val="000000"/>
          <w:sz w:val="22"/>
          <w:szCs w:val="22"/>
        </w:rPr>
        <w:t>Albuquerque, NM 87113</w:t>
      </w:r>
    </w:p>
    <w:p w14:paraId="3DA6FD60" w14:textId="2FC8ECA7" w:rsidR="00E93B95" w:rsidRDefault="004420AC" w:rsidP="00691B7B">
      <w:pPr>
        <w:jc w:val="center"/>
        <w:rPr>
          <w:rFonts w:ascii="Arial" w:hAnsi="Arial" w:cs="Arial"/>
          <w:color w:val="000000"/>
          <w:sz w:val="22"/>
          <w:szCs w:val="22"/>
        </w:rPr>
      </w:pPr>
      <w:r>
        <w:rPr>
          <w:rFonts w:ascii="Arial" w:hAnsi="Arial" w:cs="Arial"/>
          <w:color w:val="000000"/>
          <w:sz w:val="22"/>
          <w:szCs w:val="22"/>
        </w:rPr>
        <w:t>May 24</w:t>
      </w:r>
      <w:r w:rsidR="0005481A">
        <w:rPr>
          <w:rFonts w:ascii="Arial" w:hAnsi="Arial" w:cs="Arial"/>
          <w:color w:val="000000"/>
          <w:sz w:val="22"/>
          <w:szCs w:val="22"/>
        </w:rPr>
        <w:t>, 2017</w:t>
      </w:r>
      <w:r w:rsidR="00627FBC" w:rsidRPr="00A60CCF">
        <w:rPr>
          <w:rFonts w:ascii="Arial" w:hAnsi="Arial" w:cs="Arial"/>
          <w:color w:val="000000"/>
          <w:sz w:val="22"/>
          <w:szCs w:val="22"/>
        </w:rPr>
        <w:t xml:space="preserve"> </w:t>
      </w:r>
      <w:r w:rsidR="00362770" w:rsidRPr="00A60CCF">
        <w:rPr>
          <w:rFonts w:ascii="Arial" w:hAnsi="Arial" w:cs="Arial"/>
          <w:color w:val="000000"/>
          <w:sz w:val="22"/>
          <w:szCs w:val="22"/>
        </w:rPr>
        <w:t xml:space="preserve">– </w:t>
      </w:r>
      <w:r w:rsidR="0074375E">
        <w:rPr>
          <w:rFonts w:ascii="Arial" w:hAnsi="Arial" w:cs="Arial"/>
          <w:color w:val="000000"/>
          <w:sz w:val="22"/>
          <w:szCs w:val="22"/>
        </w:rPr>
        <w:t>5</w:t>
      </w:r>
      <w:r w:rsidR="00362770" w:rsidRPr="00A60CCF">
        <w:rPr>
          <w:rFonts w:ascii="Arial" w:hAnsi="Arial" w:cs="Arial"/>
          <w:color w:val="000000"/>
          <w:sz w:val="22"/>
          <w:szCs w:val="22"/>
        </w:rPr>
        <w:t>:</w:t>
      </w:r>
      <w:r w:rsidR="00F17167" w:rsidRPr="00A60CCF">
        <w:rPr>
          <w:rFonts w:ascii="Arial" w:hAnsi="Arial" w:cs="Arial"/>
          <w:color w:val="000000"/>
          <w:sz w:val="22"/>
          <w:szCs w:val="22"/>
        </w:rPr>
        <w:t>00</w:t>
      </w:r>
      <w:r w:rsidR="00362770" w:rsidRPr="00A60CCF">
        <w:rPr>
          <w:rFonts w:ascii="Arial" w:hAnsi="Arial" w:cs="Arial"/>
          <w:color w:val="000000"/>
          <w:sz w:val="22"/>
          <w:szCs w:val="22"/>
        </w:rPr>
        <w:t xml:space="preserve"> p.m.</w:t>
      </w:r>
    </w:p>
    <w:p w14:paraId="09AD7E3F" w14:textId="59CE05CA" w:rsidR="0049510B" w:rsidRPr="00A60CCF" w:rsidRDefault="0049510B" w:rsidP="00691B7B">
      <w:pPr>
        <w:jc w:val="center"/>
        <w:rPr>
          <w:rFonts w:ascii="Arial" w:hAnsi="Arial" w:cs="Arial"/>
          <w:color w:val="000000"/>
          <w:sz w:val="22"/>
          <w:szCs w:val="22"/>
        </w:rPr>
      </w:pPr>
      <w:bookmarkStart w:id="0" w:name="_GoBack"/>
      <w:bookmarkEnd w:id="0"/>
      <w:r>
        <w:rPr>
          <w:rFonts w:ascii="Arial" w:hAnsi="Arial" w:cs="Arial"/>
          <w:color w:val="000000"/>
          <w:sz w:val="22"/>
          <w:szCs w:val="22"/>
        </w:rPr>
        <w:t>MEETING MINUTES</w:t>
      </w:r>
    </w:p>
    <w:p w14:paraId="4A533287" w14:textId="77777777" w:rsidR="00F17167" w:rsidRPr="00A60CCF" w:rsidRDefault="00F17167" w:rsidP="00362770">
      <w:pPr>
        <w:jc w:val="center"/>
        <w:rPr>
          <w:rFonts w:ascii="Arial" w:hAnsi="Arial" w:cs="Arial"/>
          <w:b/>
          <w:bCs/>
          <w:color w:val="000000"/>
          <w:sz w:val="22"/>
          <w:szCs w:val="22"/>
        </w:rPr>
      </w:pPr>
    </w:p>
    <w:p w14:paraId="74C63909" w14:textId="77777777" w:rsidR="00E33FC9" w:rsidRDefault="00E33FC9" w:rsidP="00E33FC9">
      <w:pPr>
        <w:numPr>
          <w:ilvl w:val="0"/>
          <w:numId w:val="23"/>
        </w:numPr>
        <w:rPr>
          <w:rFonts w:ascii="Calibri" w:hAnsi="Calibri" w:cs="Arial"/>
          <w:color w:val="000000"/>
          <w:sz w:val="22"/>
          <w:szCs w:val="22"/>
        </w:rPr>
      </w:pPr>
      <w:r w:rsidRPr="00A60CCF">
        <w:rPr>
          <w:rFonts w:ascii="Calibri" w:hAnsi="Calibri" w:cs="Arial"/>
          <w:color w:val="000000"/>
          <w:sz w:val="22"/>
          <w:szCs w:val="22"/>
        </w:rPr>
        <w:t>Call to Order</w:t>
      </w:r>
    </w:p>
    <w:p w14:paraId="6B9690A5" w14:textId="1CFE3BDA" w:rsidR="0049510B" w:rsidRPr="00A60CCF" w:rsidRDefault="0049510B" w:rsidP="0049510B">
      <w:pPr>
        <w:ind w:left="720"/>
        <w:rPr>
          <w:rFonts w:ascii="Calibri" w:hAnsi="Calibri" w:cs="Arial"/>
          <w:color w:val="000000"/>
          <w:sz w:val="22"/>
          <w:szCs w:val="22"/>
        </w:rPr>
      </w:pPr>
      <w:r>
        <w:rPr>
          <w:rFonts w:ascii="Calibri" w:hAnsi="Calibri" w:cs="Arial"/>
          <w:color w:val="000000"/>
          <w:sz w:val="22"/>
          <w:szCs w:val="22"/>
        </w:rPr>
        <w:t>The meeting was called to order at 5:00pm by GC Co-Chair Stacy Blackwell.</w:t>
      </w:r>
    </w:p>
    <w:p w14:paraId="7386FFDC" w14:textId="77777777" w:rsidR="00E33FC9" w:rsidRPr="00A60CCF" w:rsidRDefault="00E33FC9" w:rsidP="00E33FC9">
      <w:pPr>
        <w:ind w:left="720"/>
        <w:rPr>
          <w:rFonts w:ascii="Calibri" w:hAnsi="Calibri" w:cs="Arial"/>
          <w:color w:val="000000"/>
          <w:sz w:val="22"/>
          <w:szCs w:val="22"/>
        </w:rPr>
      </w:pPr>
    </w:p>
    <w:p w14:paraId="1D1282DA" w14:textId="77777777" w:rsidR="00E33FC9" w:rsidRDefault="00E33FC9" w:rsidP="00E33FC9">
      <w:pPr>
        <w:numPr>
          <w:ilvl w:val="0"/>
          <w:numId w:val="23"/>
        </w:numPr>
        <w:rPr>
          <w:rFonts w:ascii="Calibri" w:hAnsi="Calibri" w:cs="Arial"/>
          <w:color w:val="000000"/>
          <w:sz w:val="22"/>
          <w:szCs w:val="22"/>
        </w:rPr>
      </w:pPr>
      <w:r w:rsidRPr="00A60CCF">
        <w:rPr>
          <w:rFonts w:ascii="Calibri" w:hAnsi="Calibri" w:cs="Arial"/>
          <w:color w:val="000000"/>
          <w:sz w:val="22"/>
          <w:szCs w:val="22"/>
        </w:rPr>
        <w:t>Roll Call</w:t>
      </w:r>
    </w:p>
    <w:p w14:paraId="604AEB31" w14:textId="1D000832" w:rsidR="0049510B" w:rsidRDefault="009A0153" w:rsidP="0049510B">
      <w:pPr>
        <w:ind w:left="720"/>
        <w:rPr>
          <w:rFonts w:ascii="Calibri" w:hAnsi="Calibri" w:cs="Arial"/>
          <w:color w:val="000000"/>
          <w:sz w:val="22"/>
          <w:szCs w:val="22"/>
        </w:rPr>
      </w:pPr>
      <w:r>
        <w:rPr>
          <w:rFonts w:ascii="Calibri" w:hAnsi="Calibri" w:cs="Arial"/>
          <w:color w:val="000000"/>
          <w:sz w:val="22"/>
          <w:szCs w:val="22"/>
        </w:rPr>
        <w:t>Present were Stacy Blackwell</w:t>
      </w:r>
      <w:r w:rsidR="0049510B">
        <w:rPr>
          <w:rFonts w:ascii="Calibri" w:hAnsi="Calibri" w:cs="Arial"/>
          <w:color w:val="000000"/>
          <w:sz w:val="22"/>
          <w:szCs w:val="22"/>
        </w:rPr>
        <w:t>, Amanda Bassett, and Robin Yoder.</w:t>
      </w:r>
    </w:p>
    <w:p w14:paraId="3531E381" w14:textId="45386380" w:rsidR="0049510B" w:rsidRDefault="009A0153" w:rsidP="0049510B">
      <w:pPr>
        <w:ind w:left="720"/>
        <w:rPr>
          <w:rFonts w:ascii="Calibri" w:hAnsi="Calibri" w:cs="Arial"/>
          <w:color w:val="000000"/>
          <w:sz w:val="22"/>
          <w:szCs w:val="22"/>
        </w:rPr>
      </w:pPr>
      <w:r>
        <w:rPr>
          <w:rFonts w:ascii="Calibri" w:hAnsi="Calibri" w:cs="Arial"/>
          <w:color w:val="000000"/>
          <w:sz w:val="22"/>
          <w:szCs w:val="22"/>
        </w:rPr>
        <w:t>Justin</w:t>
      </w:r>
      <w:r w:rsidR="0049510B">
        <w:rPr>
          <w:rFonts w:ascii="Calibri" w:hAnsi="Calibri" w:cs="Arial"/>
          <w:color w:val="000000"/>
          <w:sz w:val="22"/>
          <w:szCs w:val="22"/>
        </w:rPr>
        <w:t xml:space="preserve"> Sawyer</w:t>
      </w:r>
      <w:r>
        <w:rPr>
          <w:rFonts w:ascii="Calibri" w:hAnsi="Calibri" w:cs="Arial"/>
          <w:color w:val="000000"/>
          <w:sz w:val="22"/>
          <w:szCs w:val="22"/>
        </w:rPr>
        <w:t xml:space="preserve"> and Rhonda Ledbetter </w:t>
      </w:r>
      <w:r w:rsidR="00163F95">
        <w:rPr>
          <w:rFonts w:ascii="Calibri" w:hAnsi="Calibri" w:cs="Arial"/>
          <w:color w:val="000000"/>
          <w:sz w:val="22"/>
          <w:szCs w:val="22"/>
        </w:rPr>
        <w:t>attended</w:t>
      </w:r>
      <w:r>
        <w:rPr>
          <w:rFonts w:ascii="Calibri" w:hAnsi="Calibri" w:cs="Arial"/>
          <w:color w:val="000000"/>
          <w:sz w:val="22"/>
          <w:szCs w:val="22"/>
        </w:rPr>
        <w:t xml:space="preserve"> via </w:t>
      </w:r>
      <w:r w:rsidR="00163F95">
        <w:rPr>
          <w:rFonts w:ascii="Calibri" w:hAnsi="Calibri" w:cs="Arial"/>
          <w:color w:val="000000"/>
          <w:sz w:val="22"/>
          <w:szCs w:val="22"/>
        </w:rPr>
        <w:t xml:space="preserve">speaker </w:t>
      </w:r>
      <w:r>
        <w:rPr>
          <w:rFonts w:ascii="Calibri" w:hAnsi="Calibri" w:cs="Arial"/>
          <w:color w:val="000000"/>
          <w:sz w:val="22"/>
          <w:szCs w:val="22"/>
        </w:rPr>
        <w:t>phone</w:t>
      </w:r>
      <w:r w:rsidR="0049510B">
        <w:rPr>
          <w:rFonts w:ascii="Calibri" w:hAnsi="Calibri" w:cs="Arial"/>
          <w:color w:val="000000"/>
          <w:sz w:val="22"/>
          <w:szCs w:val="22"/>
        </w:rPr>
        <w:t>.</w:t>
      </w:r>
      <w:r w:rsidR="00613043">
        <w:rPr>
          <w:rFonts w:ascii="Calibri" w:hAnsi="Calibri" w:cs="Arial"/>
          <w:color w:val="000000"/>
          <w:sz w:val="22"/>
          <w:szCs w:val="22"/>
        </w:rPr>
        <w:t xml:space="preserve"> Rhonda Ledbetter exited </w:t>
      </w:r>
      <w:r w:rsidR="00163F95">
        <w:rPr>
          <w:rFonts w:ascii="Calibri" w:hAnsi="Calibri" w:cs="Arial"/>
          <w:color w:val="000000"/>
          <w:sz w:val="22"/>
          <w:szCs w:val="22"/>
        </w:rPr>
        <w:t xml:space="preserve">the conversation </w:t>
      </w:r>
      <w:r w:rsidR="00613043">
        <w:rPr>
          <w:rFonts w:ascii="Calibri" w:hAnsi="Calibri" w:cs="Arial"/>
          <w:color w:val="000000"/>
          <w:sz w:val="22"/>
          <w:szCs w:val="22"/>
        </w:rPr>
        <w:t>at 5:30pm.</w:t>
      </w:r>
    </w:p>
    <w:p w14:paraId="254714B2" w14:textId="7FCA75DA" w:rsidR="009A0153" w:rsidRDefault="009A0153" w:rsidP="0049510B">
      <w:pPr>
        <w:ind w:left="720"/>
        <w:rPr>
          <w:rFonts w:ascii="Calibri" w:hAnsi="Calibri" w:cs="Arial"/>
          <w:color w:val="000000"/>
          <w:sz w:val="22"/>
          <w:szCs w:val="22"/>
        </w:rPr>
      </w:pPr>
      <w:r>
        <w:rPr>
          <w:rFonts w:ascii="Calibri" w:hAnsi="Calibri" w:cs="Arial"/>
          <w:color w:val="000000"/>
          <w:sz w:val="22"/>
          <w:szCs w:val="22"/>
        </w:rPr>
        <w:t>Absent were John Emerson and Joe Lopez.</w:t>
      </w:r>
    </w:p>
    <w:p w14:paraId="32889AE6" w14:textId="5BB9B362" w:rsidR="0049510B" w:rsidRPr="00A60CCF" w:rsidRDefault="0049510B" w:rsidP="0049510B">
      <w:pPr>
        <w:ind w:left="720"/>
        <w:rPr>
          <w:rFonts w:ascii="Calibri" w:hAnsi="Calibri" w:cs="Arial"/>
          <w:color w:val="000000"/>
          <w:sz w:val="22"/>
          <w:szCs w:val="22"/>
        </w:rPr>
      </w:pPr>
      <w:r>
        <w:rPr>
          <w:rFonts w:ascii="Calibri" w:hAnsi="Calibri" w:cs="Arial"/>
          <w:color w:val="000000"/>
          <w:sz w:val="22"/>
          <w:szCs w:val="22"/>
        </w:rPr>
        <w:t>Also present were CIS Head of School, Mark Tolley, CIS Business Manager (</w:t>
      </w:r>
      <w:proofErr w:type="spellStart"/>
      <w:r>
        <w:rPr>
          <w:rFonts w:ascii="Calibri" w:hAnsi="Calibri" w:cs="Arial"/>
          <w:color w:val="000000"/>
          <w:sz w:val="22"/>
          <w:szCs w:val="22"/>
        </w:rPr>
        <w:t>SchoolAbility</w:t>
      </w:r>
      <w:proofErr w:type="spellEnd"/>
      <w:r>
        <w:rPr>
          <w:rFonts w:ascii="Calibri" w:hAnsi="Calibri" w:cs="Arial"/>
          <w:color w:val="000000"/>
          <w:sz w:val="22"/>
          <w:szCs w:val="22"/>
        </w:rPr>
        <w:t>) Rebekah Runyan, Tara Armijo-Pre</w:t>
      </w:r>
      <w:r w:rsidR="009A0153">
        <w:rPr>
          <w:rFonts w:ascii="Calibri" w:hAnsi="Calibri" w:cs="Arial"/>
          <w:color w:val="000000"/>
          <w:sz w:val="22"/>
          <w:szCs w:val="22"/>
        </w:rPr>
        <w:t>witt</w:t>
      </w:r>
      <w:r>
        <w:rPr>
          <w:rFonts w:ascii="Calibri" w:hAnsi="Calibri" w:cs="Arial"/>
          <w:color w:val="000000"/>
          <w:sz w:val="22"/>
          <w:szCs w:val="22"/>
        </w:rPr>
        <w:t>, Nicole Montague and Kim Romero.</w:t>
      </w:r>
    </w:p>
    <w:p w14:paraId="6A329645" w14:textId="77777777" w:rsidR="00475B25" w:rsidRPr="00475B25" w:rsidRDefault="00475B25" w:rsidP="0074375E">
      <w:pPr>
        <w:rPr>
          <w:rFonts w:ascii="Calibri" w:hAnsi="Calibri" w:cs="Arial"/>
          <w:color w:val="000000"/>
          <w:sz w:val="22"/>
          <w:szCs w:val="22"/>
        </w:rPr>
      </w:pPr>
    </w:p>
    <w:p w14:paraId="7E120382" w14:textId="4BEF2A12" w:rsidR="0049510B" w:rsidRDefault="00E33FC9" w:rsidP="0049510B">
      <w:pPr>
        <w:pStyle w:val="ListParagraph"/>
        <w:numPr>
          <w:ilvl w:val="0"/>
          <w:numId w:val="23"/>
        </w:numPr>
        <w:rPr>
          <w:rFonts w:ascii="Calibri" w:hAnsi="Calibri" w:cs="Arial"/>
          <w:color w:val="000000"/>
          <w:sz w:val="22"/>
          <w:szCs w:val="22"/>
        </w:rPr>
      </w:pPr>
      <w:r w:rsidRPr="0049510B">
        <w:rPr>
          <w:rFonts w:ascii="Calibri" w:hAnsi="Calibri" w:cs="Arial"/>
          <w:color w:val="000000"/>
          <w:sz w:val="22"/>
          <w:szCs w:val="22"/>
        </w:rPr>
        <w:t>Adoption of agenda</w:t>
      </w:r>
      <w:r w:rsidR="00E4310E" w:rsidRPr="0049510B">
        <w:rPr>
          <w:rFonts w:ascii="Calibri" w:hAnsi="Calibri" w:cs="Arial"/>
          <w:color w:val="000000"/>
          <w:sz w:val="22"/>
          <w:szCs w:val="22"/>
        </w:rPr>
        <w:t xml:space="preserve"> </w:t>
      </w:r>
      <w:r w:rsidR="009825B0" w:rsidRPr="0049510B">
        <w:rPr>
          <w:rFonts w:ascii="Calibri" w:hAnsi="Calibri" w:cs="Arial"/>
          <w:color w:val="000000"/>
          <w:sz w:val="22"/>
          <w:szCs w:val="22"/>
        </w:rPr>
        <w:t>May 24</w:t>
      </w:r>
      <w:r w:rsidR="0005481A" w:rsidRPr="0049510B">
        <w:rPr>
          <w:rFonts w:ascii="Calibri" w:hAnsi="Calibri" w:cs="Arial"/>
          <w:color w:val="000000"/>
          <w:sz w:val="22"/>
          <w:szCs w:val="22"/>
        </w:rPr>
        <w:t>, 2017</w:t>
      </w:r>
      <w:r w:rsidRPr="0049510B">
        <w:rPr>
          <w:rFonts w:ascii="Calibri" w:hAnsi="Calibri" w:cs="Arial"/>
          <w:color w:val="000000"/>
          <w:sz w:val="22"/>
          <w:szCs w:val="22"/>
        </w:rPr>
        <w:t xml:space="preserve"> meeting.</w:t>
      </w:r>
    </w:p>
    <w:p w14:paraId="43B2E6CE" w14:textId="68B99484" w:rsidR="0049510B" w:rsidRPr="0049510B" w:rsidRDefault="009A0153" w:rsidP="0049510B">
      <w:pPr>
        <w:pStyle w:val="ListParagraph"/>
        <w:rPr>
          <w:rFonts w:ascii="Calibri" w:hAnsi="Calibri" w:cs="Arial"/>
          <w:color w:val="000000"/>
          <w:sz w:val="22"/>
          <w:szCs w:val="22"/>
        </w:rPr>
      </w:pPr>
      <w:r>
        <w:rPr>
          <w:rFonts w:ascii="Calibri" w:hAnsi="Calibri" w:cs="Arial"/>
          <w:color w:val="000000"/>
          <w:sz w:val="22"/>
          <w:szCs w:val="22"/>
        </w:rPr>
        <w:t>Amanda Bassett</w:t>
      </w:r>
      <w:r w:rsidR="0049510B">
        <w:rPr>
          <w:rFonts w:ascii="Calibri" w:hAnsi="Calibri" w:cs="Arial"/>
          <w:color w:val="000000"/>
          <w:sz w:val="22"/>
          <w:szCs w:val="22"/>
        </w:rPr>
        <w:t xml:space="preserve"> moved to adop</w:t>
      </w:r>
      <w:r>
        <w:rPr>
          <w:rFonts w:ascii="Calibri" w:hAnsi="Calibri" w:cs="Arial"/>
          <w:color w:val="000000"/>
          <w:sz w:val="22"/>
          <w:szCs w:val="22"/>
        </w:rPr>
        <w:t xml:space="preserve">t the agenda for the meeting. Robin Yoder </w:t>
      </w:r>
      <w:r w:rsidR="0049510B">
        <w:rPr>
          <w:rFonts w:ascii="Calibri" w:hAnsi="Calibri" w:cs="Arial"/>
          <w:color w:val="000000"/>
          <w:sz w:val="22"/>
          <w:szCs w:val="22"/>
        </w:rPr>
        <w:t>seconded. There was no opposition.</w:t>
      </w:r>
    </w:p>
    <w:p w14:paraId="1E7175F5" w14:textId="77777777" w:rsidR="0049510B" w:rsidRPr="0049510B" w:rsidRDefault="0049510B" w:rsidP="0049510B">
      <w:pPr>
        <w:pStyle w:val="ListParagraph"/>
        <w:rPr>
          <w:rFonts w:ascii="Calibri" w:hAnsi="Calibri" w:cs="Arial"/>
          <w:color w:val="000000"/>
          <w:sz w:val="22"/>
          <w:szCs w:val="22"/>
        </w:rPr>
      </w:pPr>
    </w:p>
    <w:p w14:paraId="747E5D6E" w14:textId="734AFE38" w:rsidR="0049510B" w:rsidRPr="0049510B" w:rsidRDefault="00E33FC9" w:rsidP="00AF0E28">
      <w:pPr>
        <w:pStyle w:val="ListParagraph"/>
        <w:numPr>
          <w:ilvl w:val="0"/>
          <w:numId w:val="23"/>
        </w:numPr>
        <w:rPr>
          <w:rFonts w:ascii="Calibri" w:hAnsi="Calibri" w:cs="Arial"/>
          <w:color w:val="000000"/>
          <w:sz w:val="22"/>
          <w:szCs w:val="22"/>
        </w:rPr>
      </w:pPr>
      <w:r w:rsidRPr="0049510B">
        <w:rPr>
          <w:rFonts w:ascii="Calibri" w:hAnsi="Calibri" w:cs="Arial"/>
          <w:color w:val="000000"/>
          <w:sz w:val="22"/>
          <w:szCs w:val="22"/>
        </w:rPr>
        <w:t xml:space="preserve">Public Comment: </w:t>
      </w:r>
      <w:r w:rsidR="0049510B">
        <w:rPr>
          <w:rFonts w:ascii="Calibri" w:hAnsi="Calibri" w:cs="Arial"/>
          <w:color w:val="000000"/>
          <w:sz w:val="20"/>
          <w:szCs w:val="20"/>
        </w:rPr>
        <w:t>No member of the public offered comment.</w:t>
      </w:r>
    </w:p>
    <w:p w14:paraId="75B5E02E" w14:textId="77777777" w:rsidR="0049510B" w:rsidRPr="0049510B" w:rsidRDefault="0049510B" w:rsidP="0049510B">
      <w:pPr>
        <w:pStyle w:val="ListParagraph"/>
        <w:rPr>
          <w:rFonts w:ascii="Calibri" w:hAnsi="Calibri" w:cs="Arial"/>
          <w:color w:val="000000"/>
          <w:sz w:val="22"/>
          <w:szCs w:val="22"/>
        </w:rPr>
      </w:pPr>
    </w:p>
    <w:p w14:paraId="7B0448D0" w14:textId="223506E9" w:rsidR="00AF0E28" w:rsidRPr="0049510B" w:rsidRDefault="00AF0E28" w:rsidP="00AF0E28">
      <w:pPr>
        <w:pStyle w:val="ListParagraph"/>
        <w:numPr>
          <w:ilvl w:val="0"/>
          <w:numId w:val="23"/>
        </w:numPr>
        <w:rPr>
          <w:rFonts w:ascii="Calibri" w:hAnsi="Calibri" w:cs="Arial"/>
          <w:color w:val="000000"/>
          <w:sz w:val="22"/>
          <w:szCs w:val="22"/>
        </w:rPr>
      </w:pPr>
      <w:r w:rsidRPr="0049510B">
        <w:rPr>
          <w:rFonts w:ascii="Calibri" w:hAnsi="Calibri" w:cs="Arial"/>
          <w:b/>
          <w:bCs/>
          <w:color w:val="000000"/>
          <w:sz w:val="22"/>
          <w:szCs w:val="22"/>
        </w:rPr>
        <w:t xml:space="preserve">Financial </w:t>
      </w:r>
    </w:p>
    <w:p w14:paraId="3B847963" w14:textId="41448D7B" w:rsidR="009A0153" w:rsidRPr="00AF0E28" w:rsidRDefault="00163F95" w:rsidP="00163F95">
      <w:pPr>
        <w:ind w:firstLine="360"/>
        <w:rPr>
          <w:rFonts w:ascii="Calibri" w:hAnsi="Calibri" w:cs="Arial"/>
          <w:color w:val="000000"/>
          <w:sz w:val="22"/>
          <w:szCs w:val="22"/>
        </w:rPr>
      </w:pPr>
      <w:r>
        <w:rPr>
          <w:rFonts w:ascii="Calibri" w:hAnsi="Calibri" w:cs="Arial"/>
          <w:color w:val="000000"/>
          <w:sz w:val="22"/>
          <w:szCs w:val="22"/>
        </w:rPr>
        <w:t xml:space="preserve">       </w:t>
      </w:r>
      <w:r w:rsidR="00AF0E28">
        <w:rPr>
          <w:rFonts w:ascii="Calibri" w:hAnsi="Calibri" w:cs="Arial"/>
          <w:b/>
          <w:bCs/>
          <w:color w:val="000000"/>
          <w:sz w:val="22"/>
          <w:szCs w:val="22"/>
        </w:rPr>
        <w:t xml:space="preserve">1.  </w:t>
      </w:r>
      <w:r w:rsidR="00AF0E28" w:rsidRPr="00AF0E28">
        <w:rPr>
          <w:rFonts w:ascii="Calibri" w:hAnsi="Calibri" w:cs="Arial"/>
          <w:b/>
          <w:bCs/>
          <w:color w:val="000000"/>
          <w:sz w:val="22"/>
          <w:szCs w:val="22"/>
        </w:rPr>
        <w:t xml:space="preserve"> </w:t>
      </w:r>
      <w:r w:rsidR="00AF0E28" w:rsidRPr="00AF0E28">
        <w:rPr>
          <w:rFonts w:ascii="Calibri" w:hAnsi="Calibri" w:cs="Arial"/>
          <w:color w:val="000000"/>
          <w:sz w:val="22"/>
          <w:szCs w:val="22"/>
        </w:rPr>
        <w:t>BARs*</w:t>
      </w:r>
      <w:r>
        <w:rPr>
          <w:rFonts w:ascii="Calibri" w:hAnsi="Calibri" w:cs="Arial"/>
          <w:color w:val="000000"/>
          <w:sz w:val="22"/>
          <w:szCs w:val="22"/>
        </w:rPr>
        <w:t xml:space="preserve"> </w:t>
      </w:r>
      <w:r w:rsidR="009A0153">
        <w:rPr>
          <w:rFonts w:ascii="Calibri" w:hAnsi="Calibri" w:cs="Arial"/>
          <w:color w:val="000000"/>
          <w:sz w:val="22"/>
          <w:szCs w:val="22"/>
        </w:rPr>
        <w:t xml:space="preserve">Final Award Allocation of $12,924 for Title </w:t>
      </w:r>
      <w:proofErr w:type="gramStart"/>
      <w:r w:rsidR="009A0153">
        <w:rPr>
          <w:rFonts w:ascii="Calibri" w:hAnsi="Calibri" w:cs="Arial"/>
          <w:color w:val="000000"/>
          <w:sz w:val="22"/>
          <w:szCs w:val="22"/>
        </w:rPr>
        <w:t>2  (</w:t>
      </w:r>
      <w:proofErr w:type="gramEnd"/>
      <w:r w:rsidR="009A0153">
        <w:rPr>
          <w:rFonts w:ascii="Calibri" w:hAnsi="Calibri" w:cs="Arial"/>
          <w:color w:val="000000"/>
          <w:sz w:val="22"/>
          <w:szCs w:val="22"/>
        </w:rPr>
        <w:t>Action)</w:t>
      </w:r>
    </w:p>
    <w:p w14:paraId="7F8F7E5C" w14:textId="26B6526A" w:rsidR="00AF0E28" w:rsidRDefault="00AF0E28" w:rsidP="00AF0E28">
      <w:pPr>
        <w:ind w:firstLine="720"/>
        <w:rPr>
          <w:rFonts w:ascii="Calibri" w:hAnsi="Calibri" w:cs="Arial"/>
          <w:color w:val="000000"/>
          <w:sz w:val="22"/>
          <w:szCs w:val="22"/>
        </w:rPr>
      </w:pPr>
    </w:p>
    <w:p w14:paraId="23BDC5B5" w14:textId="385923DD" w:rsidR="009A0153" w:rsidRDefault="009A0153" w:rsidP="009A0153">
      <w:pPr>
        <w:ind w:firstLine="720"/>
        <w:rPr>
          <w:rFonts w:ascii="Calibri" w:hAnsi="Calibri" w:cs="Arial"/>
          <w:color w:val="000000"/>
          <w:sz w:val="22"/>
          <w:szCs w:val="22"/>
        </w:rPr>
      </w:pPr>
      <w:r>
        <w:rPr>
          <w:rFonts w:ascii="Calibri" w:hAnsi="Calibri" w:cs="Arial"/>
          <w:color w:val="000000"/>
          <w:sz w:val="22"/>
          <w:szCs w:val="22"/>
        </w:rPr>
        <w:tab/>
        <w:t xml:space="preserve">Rebekah Runyan </w:t>
      </w:r>
      <w:r w:rsidR="00613043">
        <w:rPr>
          <w:rFonts w:ascii="Calibri" w:hAnsi="Calibri" w:cs="Arial"/>
          <w:color w:val="000000"/>
          <w:sz w:val="22"/>
          <w:szCs w:val="22"/>
        </w:rPr>
        <w:t xml:space="preserve">reported that the first BAR is an </w:t>
      </w:r>
      <w:r>
        <w:rPr>
          <w:rFonts w:ascii="Calibri" w:hAnsi="Calibri" w:cs="Arial"/>
          <w:color w:val="000000"/>
          <w:sz w:val="22"/>
          <w:szCs w:val="22"/>
        </w:rPr>
        <w:t>Award Allocation of $12,924 for Title 2</w:t>
      </w:r>
    </w:p>
    <w:p w14:paraId="3BA6EE32" w14:textId="01122196" w:rsidR="009A0153" w:rsidRDefault="00613043" w:rsidP="00613043">
      <w:pPr>
        <w:ind w:left="720"/>
        <w:rPr>
          <w:rFonts w:ascii="Calibri" w:hAnsi="Calibri" w:cs="Arial"/>
          <w:color w:val="000000"/>
          <w:sz w:val="22"/>
          <w:szCs w:val="22"/>
        </w:rPr>
      </w:pPr>
      <w:r>
        <w:rPr>
          <w:rFonts w:ascii="Calibri" w:hAnsi="Calibri" w:cs="Arial"/>
          <w:color w:val="000000"/>
          <w:sz w:val="22"/>
          <w:szCs w:val="22"/>
        </w:rPr>
        <w:t>And reported that the second BAR represents</w:t>
      </w:r>
      <w:r w:rsidR="009A0153">
        <w:rPr>
          <w:rFonts w:ascii="Calibri" w:hAnsi="Calibri" w:cs="Arial"/>
          <w:color w:val="000000"/>
          <w:sz w:val="22"/>
          <w:szCs w:val="22"/>
        </w:rPr>
        <w:t xml:space="preserve"> an increase of $847</w:t>
      </w:r>
      <w:r>
        <w:rPr>
          <w:rFonts w:ascii="Calibri" w:hAnsi="Calibri" w:cs="Arial"/>
          <w:color w:val="000000"/>
          <w:sz w:val="22"/>
          <w:szCs w:val="22"/>
        </w:rPr>
        <w:t xml:space="preserve"> to existing funding.  Rebekah Runyan noted that the third BAR is an increase to the IDEA-B</w:t>
      </w:r>
      <w:r w:rsidR="009A0153">
        <w:rPr>
          <w:rFonts w:ascii="Calibri" w:hAnsi="Calibri" w:cs="Arial"/>
          <w:color w:val="000000"/>
          <w:sz w:val="22"/>
          <w:szCs w:val="22"/>
        </w:rPr>
        <w:t xml:space="preserve"> </w:t>
      </w:r>
      <w:r>
        <w:rPr>
          <w:rFonts w:ascii="Calibri" w:hAnsi="Calibri" w:cs="Arial"/>
          <w:color w:val="000000"/>
          <w:sz w:val="22"/>
          <w:szCs w:val="22"/>
        </w:rPr>
        <w:t>award allocation in the amount of</w:t>
      </w:r>
      <w:r w:rsidR="009A0153">
        <w:rPr>
          <w:rFonts w:ascii="Calibri" w:hAnsi="Calibri" w:cs="Arial"/>
          <w:color w:val="000000"/>
          <w:sz w:val="22"/>
          <w:szCs w:val="22"/>
        </w:rPr>
        <w:t xml:space="preserve"> $3,057</w:t>
      </w:r>
      <w:r>
        <w:rPr>
          <w:rFonts w:ascii="Calibri" w:hAnsi="Calibri" w:cs="Arial"/>
          <w:color w:val="000000"/>
          <w:sz w:val="22"/>
          <w:szCs w:val="22"/>
        </w:rPr>
        <w:t>.</w:t>
      </w:r>
    </w:p>
    <w:p w14:paraId="32837215" w14:textId="345F2614" w:rsidR="009A0153" w:rsidRDefault="009A0153" w:rsidP="00163F95">
      <w:pPr>
        <w:ind w:left="720"/>
        <w:rPr>
          <w:rFonts w:ascii="Calibri" w:hAnsi="Calibri" w:cs="Arial"/>
          <w:color w:val="000000"/>
          <w:sz w:val="22"/>
          <w:szCs w:val="22"/>
        </w:rPr>
      </w:pPr>
      <w:r>
        <w:rPr>
          <w:rFonts w:ascii="Calibri" w:hAnsi="Calibri" w:cs="Arial"/>
          <w:color w:val="000000"/>
          <w:sz w:val="22"/>
          <w:szCs w:val="22"/>
        </w:rPr>
        <w:t>Amanda Bassett moved to approve BARs 0032, 33 and 34. Robin Yoder seconded. There was no opposition.</w:t>
      </w:r>
    </w:p>
    <w:p w14:paraId="05325839" w14:textId="77777777" w:rsidR="00B03E0A" w:rsidRDefault="00B03E0A" w:rsidP="00B03E0A">
      <w:pPr>
        <w:rPr>
          <w:rFonts w:ascii="Calibri" w:hAnsi="Calibri" w:cs="Arial"/>
          <w:color w:val="000000"/>
          <w:sz w:val="22"/>
          <w:szCs w:val="22"/>
        </w:rPr>
      </w:pPr>
    </w:p>
    <w:p w14:paraId="01C90BE1" w14:textId="0AF00401" w:rsidR="00AF0E28" w:rsidRDefault="00AF0E28" w:rsidP="004420AC">
      <w:pPr>
        <w:rPr>
          <w:rFonts w:ascii="Calibri" w:hAnsi="Calibri" w:cs="Arial"/>
          <w:color w:val="000000"/>
          <w:sz w:val="22"/>
          <w:szCs w:val="22"/>
        </w:rPr>
      </w:pPr>
      <w:r>
        <w:rPr>
          <w:rFonts w:ascii="Calibri" w:hAnsi="Calibri" w:cs="Arial"/>
          <w:color w:val="000000"/>
          <w:sz w:val="22"/>
          <w:szCs w:val="22"/>
        </w:rPr>
        <w:tab/>
      </w:r>
      <w:r>
        <w:rPr>
          <w:rFonts w:ascii="Calibri" w:hAnsi="Calibri" w:cs="Arial"/>
          <w:b/>
          <w:bCs/>
          <w:color w:val="000000"/>
          <w:sz w:val="22"/>
          <w:szCs w:val="22"/>
        </w:rPr>
        <w:t>2</w:t>
      </w:r>
      <w:r w:rsidRPr="00AF0E28">
        <w:rPr>
          <w:rFonts w:ascii="Calibri" w:hAnsi="Calibri" w:cs="Arial"/>
          <w:b/>
          <w:bCs/>
          <w:color w:val="000000"/>
          <w:sz w:val="22"/>
          <w:szCs w:val="22"/>
        </w:rPr>
        <w:t xml:space="preserve">. </w:t>
      </w:r>
      <w:r>
        <w:rPr>
          <w:rFonts w:ascii="Calibri" w:hAnsi="Calibri" w:cs="Arial"/>
          <w:b/>
          <w:bCs/>
          <w:color w:val="000000"/>
          <w:sz w:val="22"/>
          <w:szCs w:val="22"/>
        </w:rPr>
        <w:t xml:space="preserve">  </w:t>
      </w:r>
      <w:r w:rsidR="004420AC">
        <w:rPr>
          <w:rFonts w:ascii="Calibri" w:hAnsi="Calibri" w:cs="Arial"/>
          <w:color w:val="000000"/>
          <w:sz w:val="22"/>
          <w:szCs w:val="22"/>
        </w:rPr>
        <w:t>Payout School Year 2016-2017 Payroll</w:t>
      </w:r>
      <w:r w:rsidR="003B297C">
        <w:rPr>
          <w:rFonts w:ascii="Calibri" w:hAnsi="Calibri" w:cs="Arial"/>
          <w:color w:val="000000"/>
          <w:sz w:val="22"/>
          <w:szCs w:val="22"/>
        </w:rPr>
        <w:t xml:space="preserve"> as of June 30, 2017</w:t>
      </w:r>
      <w:r w:rsidR="004420AC">
        <w:rPr>
          <w:rFonts w:ascii="Calibri" w:hAnsi="Calibri" w:cs="Arial"/>
          <w:color w:val="000000"/>
          <w:sz w:val="22"/>
          <w:szCs w:val="22"/>
        </w:rPr>
        <w:t>*</w:t>
      </w:r>
    </w:p>
    <w:p w14:paraId="18D95C48" w14:textId="77777777" w:rsidR="00521D25" w:rsidRDefault="00521D25" w:rsidP="00AF0E28">
      <w:pPr>
        <w:ind w:firstLine="720"/>
        <w:rPr>
          <w:rFonts w:ascii="Calibri" w:hAnsi="Calibri" w:cs="Arial"/>
          <w:color w:val="000000"/>
          <w:sz w:val="22"/>
          <w:szCs w:val="22"/>
        </w:rPr>
      </w:pPr>
      <w:r>
        <w:rPr>
          <w:rFonts w:ascii="Calibri" w:hAnsi="Calibri" w:cs="Arial"/>
          <w:color w:val="000000"/>
          <w:sz w:val="22"/>
          <w:szCs w:val="22"/>
        </w:rPr>
        <w:t xml:space="preserve">      (Action)</w:t>
      </w:r>
    </w:p>
    <w:p w14:paraId="49B336C3" w14:textId="09AA6D7A" w:rsidR="009A0153" w:rsidRDefault="009A0153" w:rsidP="009A0153">
      <w:pPr>
        <w:ind w:left="720"/>
        <w:rPr>
          <w:rFonts w:ascii="Calibri" w:hAnsi="Calibri" w:cs="Arial"/>
          <w:color w:val="000000"/>
          <w:sz w:val="22"/>
          <w:szCs w:val="22"/>
        </w:rPr>
      </w:pPr>
      <w:r>
        <w:rPr>
          <w:rFonts w:ascii="Calibri" w:hAnsi="Calibri" w:cs="Arial"/>
          <w:color w:val="000000"/>
          <w:sz w:val="22"/>
          <w:szCs w:val="22"/>
        </w:rPr>
        <w:t xml:space="preserve">Rebekah Runyan reported that this </w:t>
      </w:r>
      <w:r w:rsidR="00613043">
        <w:rPr>
          <w:rFonts w:ascii="Calibri" w:hAnsi="Calibri" w:cs="Arial"/>
          <w:color w:val="000000"/>
          <w:sz w:val="22"/>
          <w:szCs w:val="22"/>
        </w:rPr>
        <w:t xml:space="preserve">early payout of contracts </w:t>
      </w:r>
      <w:r>
        <w:rPr>
          <w:rFonts w:ascii="Calibri" w:hAnsi="Calibri" w:cs="Arial"/>
          <w:color w:val="000000"/>
          <w:sz w:val="22"/>
          <w:szCs w:val="22"/>
        </w:rPr>
        <w:t>would allow the school to decrease the cash balance as the funds are encumbered for payroll and school bill 114 considers the encumbered summer payroll as part of the cash balance.</w:t>
      </w:r>
    </w:p>
    <w:p w14:paraId="1E7D2D58" w14:textId="7BD5A3E9" w:rsidR="009A0153" w:rsidRDefault="009A0153" w:rsidP="009A0153">
      <w:pPr>
        <w:ind w:left="720"/>
        <w:rPr>
          <w:rFonts w:ascii="Calibri" w:hAnsi="Calibri" w:cs="Arial"/>
          <w:color w:val="000000"/>
          <w:sz w:val="22"/>
          <w:szCs w:val="22"/>
        </w:rPr>
      </w:pPr>
      <w:r>
        <w:rPr>
          <w:rFonts w:ascii="Calibri" w:hAnsi="Calibri" w:cs="Arial"/>
          <w:color w:val="000000"/>
          <w:sz w:val="22"/>
          <w:szCs w:val="22"/>
        </w:rPr>
        <w:t>Amanda Bassett moved to approve the payout for the 2016-17 school year payroll. Robin Yoder seconded. There was no opposition.</w:t>
      </w:r>
    </w:p>
    <w:p w14:paraId="5B84A866" w14:textId="0DD1FB40" w:rsidR="00521D25" w:rsidRDefault="00521D25" w:rsidP="00163F95">
      <w:pPr>
        <w:rPr>
          <w:rFonts w:ascii="Calibri" w:hAnsi="Calibri" w:cs="Arial"/>
          <w:color w:val="000000"/>
          <w:sz w:val="22"/>
          <w:szCs w:val="22"/>
        </w:rPr>
      </w:pPr>
    </w:p>
    <w:p w14:paraId="47BCC12B" w14:textId="4631147A" w:rsidR="00CE00D6" w:rsidRDefault="00521D25" w:rsidP="00521D25">
      <w:pPr>
        <w:ind w:firstLine="720"/>
        <w:rPr>
          <w:rFonts w:ascii="Calibri" w:hAnsi="Calibri" w:cs="Arial"/>
          <w:bCs/>
          <w:color w:val="000000"/>
          <w:sz w:val="22"/>
          <w:szCs w:val="22"/>
        </w:rPr>
      </w:pPr>
      <w:r>
        <w:rPr>
          <w:rFonts w:ascii="Calibri" w:hAnsi="Calibri" w:cs="Arial"/>
          <w:b/>
          <w:bCs/>
          <w:color w:val="000000"/>
          <w:sz w:val="22"/>
          <w:szCs w:val="22"/>
        </w:rPr>
        <w:t xml:space="preserve">4.  </w:t>
      </w:r>
      <w:r w:rsidR="004420AC">
        <w:rPr>
          <w:rFonts w:ascii="Calibri" w:hAnsi="Calibri" w:cs="Arial"/>
          <w:bCs/>
          <w:color w:val="000000"/>
          <w:sz w:val="22"/>
          <w:szCs w:val="22"/>
        </w:rPr>
        <w:t>Revised Leave Policy*</w:t>
      </w:r>
    </w:p>
    <w:p w14:paraId="2F4B7580" w14:textId="77777777" w:rsidR="00521D25" w:rsidRDefault="00521D25" w:rsidP="00521D25">
      <w:pPr>
        <w:ind w:firstLine="720"/>
        <w:rPr>
          <w:rFonts w:ascii="Calibri" w:hAnsi="Calibri" w:cs="Arial"/>
          <w:bCs/>
          <w:color w:val="000000"/>
          <w:sz w:val="22"/>
          <w:szCs w:val="22"/>
        </w:rPr>
      </w:pPr>
      <w:r>
        <w:rPr>
          <w:rFonts w:ascii="Calibri" w:hAnsi="Calibri" w:cs="Arial"/>
          <w:bCs/>
          <w:color w:val="000000"/>
          <w:sz w:val="22"/>
          <w:szCs w:val="22"/>
        </w:rPr>
        <w:t xml:space="preserve">      (Action)</w:t>
      </w:r>
    </w:p>
    <w:p w14:paraId="35823043" w14:textId="5DAAF542" w:rsidR="009A0153" w:rsidRDefault="009A0153" w:rsidP="00613043">
      <w:pPr>
        <w:ind w:left="720"/>
        <w:rPr>
          <w:rFonts w:ascii="Calibri" w:hAnsi="Calibri" w:cs="Arial"/>
          <w:bCs/>
          <w:color w:val="000000"/>
          <w:sz w:val="22"/>
          <w:szCs w:val="22"/>
        </w:rPr>
      </w:pPr>
      <w:r>
        <w:rPr>
          <w:rFonts w:ascii="Calibri" w:hAnsi="Calibri" w:cs="Arial"/>
          <w:bCs/>
          <w:color w:val="000000"/>
          <w:sz w:val="22"/>
          <w:szCs w:val="22"/>
        </w:rPr>
        <w:t>Rebekah Runyan noted that the new leave policy allows bereavement leave for all employees</w:t>
      </w:r>
      <w:r w:rsidR="00613043">
        <w:rPr>
          <w:rFonts w:ascii="Calibri" w:hAnsi="Calibri" w:cs="Arial"/>
          <w:bCs/>
          <w:color w:val="000000"/>
          <w:sz w:val="22"/>
          <w:szCs w:val="22"/>
        </w:rPr>
        <w:t xml:space="preserve"> as opposed to just teachers</w:t>
      </w:r>
      <w:r>
        <w:rPr>
          <w:rFonts w:ascii="Calibri" w:hAnsi="Calibri" w:cs="Arial"/>
          <w:bCs/>
          <w:color w:val="000000"/>
          <w:sz w:val="22"/>
          <w:szCs w:val="22"/>
        </w:rPr>
        <w:t>,</w:t>
      </w:r>
      <w:r w:rsidR="00613043">
        <w:rPr>
          <w:rFonts w:ascii="Calibri" w:hAnsi="Calibri" w:cs="Arial"/>
          <w:bCs/>
          <w:color w:val="000000"/>
          <w:sz w:val="22"/>
          <w:szCs w:val="22"/>
        </w:rPr>
        <w:t xml:space="preserve"> </w:t>
      </w:r>
      <w:r>
        <w:rPr>
          <w:rFonts w:ascii="Calibri" w:hAnsi="Calibri" w:cs="Arial"/>
          <w:bCs/>
          <w:color w:val="000000"/>
          <w:sz w:val="22"/>
          <w:szCs w:val="22"/>
        </w:rPr>
        <w:t>the accrual method for leave</w:t>
      </w:r>
      <w:r w:rsidR="00C60F83">
        <w:rPr>
          <w:rFonts w:ascii="Calibri" w:hAnsi="Calibri" w:cs="Arial"/>
          <w:bCs/>
          <w:color w:val="000000"/>
          <w:sz w:val="22"/>
          <w:szCs w:val="22"/>
        </w:rPr>
        <w:t xml:space="preserve"> is incremental (by hours instead of days) and the new leave donation</w:t>
      </w:r>
      <w:r>
        <w:rPr>
          <w:rFonts w:ascii="Calibri" w:hAnsi="Calibri" w:cs="Arial"/>
          <w:bCs/>
          <w:color w:val="000000"/>
          <w:sz w:val="22"/>
          <w:szCs w:val="22"/>
        </w:rPr>
        <w:t xml:space="preserve"> </w:t>
      </w:r>
      <w:r w:rsidR="00C60F83">
        <w:rPr>
          <w:rFonts w:ascii="Calibri" w:hAnsi="Calibri" w:cs="Arial"/>
          <w:bCs/>
          <w:color w:val="000000"/>
          <w:sz w:val="22"/>
          <w:szCs w:val="22"/>
        </w:rPr>
        <w:t xml:space="preserve">policy follows </w:t>
      </w:r>
      <w:r w:rsidR="00613043">
        <w:rPr>
          <w:rFonts w:ascii="Calibri" w:hAnsi="Calibri" w:cs="Arial"/>
          <w:bCs/>
          <w:color w:val="000000"/>
          <w:sz w:val="22"/>
          <w:szCs w:val="22"/>
        </w:rPr>
        <w:t xml:space="preserve">the </w:t>
      </w:r>
      <w:r w:rsidR="00C60F83">
        <w:rPr>
          <w:rFonts w:ascii="Calibri" w:hAnsi="Calibri" w:cs="Arial"/>
          <w:bCs/>
          <w:color w:val="000000"/>
          <w:sz w:val="22"/>
          <w:szCs w:val="22"/>
        </w:rPr>
        <w:t>new requirements</w:t>
      </w:r>
      <w:r w:rsidR="00613043">
        <w:rPr>
          <w:rFonts w:ascii="Calibri" w:hAnsi="Calibri" w:cs="Arial"/>
          <w:bCs/>
          <w:color w:val="000000"/>
          <w:sz w:val="22"/>
          <w:szCs w:val="22"/>
        </w:rPr>
        <w:t xml:space="preserve"> made by the state</w:t>
      </w:r>
      <w:r w:rsidR="00C60F83">
        <w:rPr>
          <w:rFonts w:ascii="Calibri" w:hAnsi="Calibri" w:cs="Arial"/>
          <w:bCs/>
          <w:color w:val="000000"/>
          <w:sz w:val="22"/>
          <w:szCs w:val="22"/>
        </w:rPr>
        <w:t xml:space="preserve">. Robin Yoder inquired whether the total amount of </w:t>
      </w:r>
      <w:r w:rsidR="00613043">
        <w:rPr>
          <w:rFonts w:ascii="Calibri" w:hAnsi="Calibri" w:cs="Arial"/>
          <w:bCs/>
          <w:color w:val="000000"/>
          <w:sz w:val="22"/>
          <w:szCs w:val="22"/>
        </w:rPr>
        <w:t xml:space="preserve">allowable </w:t>
      </w:r>
      <w:r w:rsidR="00C60F83">
        <w:rPr>
          <w:rFonts w:ascii="Calibri" w:hAnsi="Calibri" w:cs="Arial"/>
          <w:bCs/>
          <w:color w:val="000000"/>
          <w:sz w:val="22"/>
          <w:szCs w:val="22"/>
        </w:rPr>
        <w:t>donated leave could be increased as even minor surgical events can require extended absences. Mark Tolley noted that the document could be approved as is and then after research is done regarding this issue an amendment could be presented for consideration.</w:t>
      </w:r>
    </w:p>
    <w:p w14:paraId="647F4FB7" w14:textId="59A584E3" w:rsidR="00C60F83" w:rsidRDefault="00C60F83" w:rsidP="00C60F83">
      <w:pPr>
        <w:ind w:left="720"/>
        <w:rPr>
          <w:rFonts w:ascii="Calibri" w:hAnsi="Calibri" w:cs="Arial"/>
          <w:bCs/>
          <w:color w:val="000000"/>
          <w:sz w:val="22"/>
          <w:szCs w:val="22"/>
        </w:rPr>
      </w:pPr>
      <w:r>
        <w:rPr>
          <w:rFonts w:ascii="Calibri" w:hAnsi="Calibri" w:cs="Arial"/>
          <w:bCs/>
          <w:color w:val="000000"/>
          <w:sz w:val="22"/>
          <w:szCs w:val="22"/>
        </w:rPr>
        <w:t>Rebekah Runyan noted that the worker compensation benefits policy was updated based on recommendation</w:t>
      </w:r>
      <w:r w:rsidR="005E269F">
        <w:rPr>
          <w:rFonts w:ascii="Calibri" w:hAnsi="Calibri" w:cs="Arial"/>
          <w:bCs/>
          <w:color w:val="000000"/>
          <w:sz w:val="22"/>
          <w:szCs w:val="22"/>
        </w:rPr>
        <w:t>s made</w:t>
      </w:r>
      <w:r>
        <w:rPr>
          <w:rFonts w:ascii="Calibri" w:hAnsi="Calibri" w:cs="Arial"/>
          <w:bCs/>
          <w:color w:val="000000"/>
          <w:sz w:val="22"/>
          <w:szCs w:val="22"/>
        </w:rPr>
        <w:t xml:space="preserve"> by </w:t>
      </w:r>
      <w:proofErr w:type="spellStart"/>
      <w:r>
        <w:rPr>
          <w:rFonts w:ascii="Calibri" w:hAnsi="Calibri" w:cs="Arial"/>
          <w:bCs/>
          <w:color w:val="000000"/>
          <w:sz w:val="22"/>
          <w:szCs w:val="22"/>
        </w:rPr>
        <w:t>Pomms</w:t>
      </w:r>
      <w:proofErr w:type="spellEnd"/>
      <w:r>
        <w:rPr>
          <w:rFonts w:ascii="Calibri" w:hAnsi="Calibri" w:cs="Arial"/>
          <w:bCs/>
          <w:color w:val="000000"/>
          <w:sz w:val="22"/>
          <w:szCs w:val="22"/>
        </w:rPr>
        <w:t xml:space="preserve"> &amp; Associates and customized to fit our school. </w:t>
      </w:r>
    </w:p>
    <w:p w14:paraId="59065AB3" w14:textId="77777777" w:rsidR="00C60F83" w:rsidRDefault="00C60F83" w:rsidP="00C60F83">
      <w:pPr>
        <w:ind w:left="720"/>
        <w:rPr>
          <w:rFonts w:ascii="Calibri" w:hAnsi="Calibri" w:cs="Arial"/>
          <w:bCs/>
          <w:color w:val="000000"/>
          <w:sz w:val="22"/>
          <w:szCs w:val="22"/>
        </w:rPr>
      </w:pPr>
    </w:p>
    <w:p w14:paraId="63D27B43" w14:textId="2419F36C" w:rsidR="00C60F83" w:rsidRDefault="001D4D11" w:rsidP="00C60F83">
      <w:pPr>
        <w:ind w:left="720"/>
        <w:rPr>
          <w:rFonts w:ascii="Calibri" w:hAnsi="Calibri" w:cs="Arial"/>
          <w:bCs/>
          <w:color w:val="000000"/>
          <w:sz w:val="22"/>
          <w:szCs w:val="22"/>
        </w:rPr>
      </w:pPr>
      <w:r>
        <w:rPr>
          <w:rFonts w:ascii="Calibri" w:hAnsi="Calibri" w:cs="Arial"/>
          <w:bCs/>
          <w:color w:val="000000"/>
          <w:sz w:val="22"/>
          <w:szCs w:val="22"/>
        </w:rPr>
        <w:lastRenderedPageBreak/>
        <w:t>Rebekah Runyan noted that CIS did not have a compensatory time/overtime compensation policy and recommended approval of the one presented.</w:t>
      </w:r>
    </w:p>
    <w:p w14:paraId="129C2F42" w14:textId="77777777" w:rsidR="001D4D11" w:rsidRDefault="001D4D11" w:rsidP="00C60F83">
      <w:pPr>
        <w:ind w:left="720"/>
        <w:rPr>
          <w:rFonts w:ascii="Calibri" w:hAnsi="Calibri" w:cs="Arial"/>
          <w:bCs/>
          <w:color w:val="000000"/>
          <w:sz w:val="22"/>
          <w:szCs w:val="22"/>
        </w:rPr>
      </w:pPr>
    </w:p>
    <w:p w14:paraId="0CCDB339" w14:textId="43D39193" w:rsidR="001D4D11" w:rsidRDefault="001D4D11" w:rsidP="00C60F83">
      <w:pPr>
        <w:ind w:left="720"/>
        <w:rPr>
          <w:rFonts w:ascii="Calibri" w:hAnsi="Calibri" w:cs="Arial"/>
          <w:bCs/>
          <w:color w:val="000000"/>
          <w:sz w:val="22"/>
          <w:szCs w:val="22"/>
        </w:rPr>
      </w:pPr>
      <w:r>
        <w:rPr>
          <w:rFonts w:ascii="Calibri" w:hAnsi="Calibri" w:cs="Arial"/>
          <w:bCs/>
          <w:color w:val="000000"/>
          <w:sz w:val="22"/>
          <w:szCs w:val="22"/>
        </w:rPr>
        <w:t>Robin Yoder moved to approve the revised leave policy. Amanda Bassett seconded. There was no opposition.</w:t>
      </w:r>
    </w:p>
    <w:p w14:paraId="2CA768F2" w14:textId="77777777" w:rsidR="00521D25" w:rsidRPr="00AF0E28" w:rsidRDefault="00521D25" w:rsidP="00CE00D6">
      <w:pPr>
        <w:rPr>
          <w:rFonts w:ascii="Calibri" w:hAnsi="Calibri" w:cs="Arial"/>
          <w:color w:val="000000"/>
          <w:sz w:val="22"/>
          <w:szCs w:val="22"/>
        </w:rPr>
      </w:pPr>
    </w:p>
    <w:p w14:paraId="2607225A" w14:textId="77777777" w:rsidR="0049510B" w:rsidRDefault="00CE00D6" w:rsidP="0049510B">
      <w:pPr>
        <w:rPr>
          <w:rFonts w:ascii="Calibri" w:hAnsi="Calibri" w:cs="Arial"/>
          <w:color w:val="000000"/>
          <w:sz w:val="22"/>
          <w:szCs w:val="22"/>
        </w:rPr>
      </w:pPr>
      <w:r>
        <w:rPr>
          <w:rFonts w:ascii="Calibri" w:hAnsi="Calibri" w:cs="Arial"/>
          <w:color w:val="000000"/>
          <w:sz w:val="22"/>
          <w:szCs w:val="22"/>
        </w:rPr>
        <w:t xml:space="preserve">         </w:t>
      </w:r>
      <w:r w:rsidR="00D36CE6">
        <w:rPr>
          <w:rFonts w:ascii="Calibri" w:hAnsi="Calibri" w:cs="Arial"/>
          <w:color w:val="000000"/>
          <w:sz w:val="22"/>
          <w:szCs w:val="22"/>
        </w:rPr>
        <w:t xml:space="preserve"> </w:t>
      </w:r>
      <w:r w:rsidR="0049510B">
        <w:rPr>
          <w:rFonts w:ascii="Calibri" w:hAnsi="Calibri" w:cs="Arial"/>
          <w:color w:val="000000"/>
          <w:sz w:val="22"/>
          <w:szCs w:val="22"/>
        </w:rPr>
        <w:t>* Requires board approval</w:t>
      </w:r>
    </w:p>
    <w:p w14:paraId="3B5A2147" w14:textId="77777777" w:rsidR="0049510B" w:rsidRDefault="0049510B" w:rsidP="0049510B">
      <w:pPr>
        <w:ind w:firstLine="48"/>
        <w:rPr>
          <w:rFonts w:ascii="Calibri" w:hAnsi="Calibri" w:cs="Arial"/>
          <w:color w:val="000000"/>
          <w:sz w:val="22"/>
          <w:szCs w:val="22"/>
        </w:rPr>
      </w:pPr>
    </w:p>
    <w:p w14:paraId="2BE6E4DD" w14:textId="77777777" w:rsidR="0049510B" w:rsidRPr="001D4D11" w:rsidRDefault="0049510B" w:rsidP="0049510B">
      <w:pPr>
        <w:pStyle w:val="ListParagraph"/>
        <w:numPr>
          <w:ilvl w:val="0"/>
          <w:numId w:val="23"/>
        </w:numPr>
        <w:rPr>
          <w:rFonts w:asciiTheme="minorHAnsi" w:hAnsiTheme="minorHAnsi" w:cs="Calibri"/>
          <w:sz w:val="22"/>
          <w:szCs w:val="22"/>
        </w:rPr>
      </w:pPr>
      <w:r>
        <w:rPr>
          <w:rFonts w:asciiTheme="minorHAnsi" w:hAnsiTheme="minorHAnsi" w:cs="Calibri"/>
          <w:sz w:val="22"/>
          <w:szCs w:val="22"/>
        </w:rPr>
        <w:t>Recommendation to approve the Head of School contract for the 2017-2018 school year.</w:t>
      </w:r>
      <w:r w:rsidRPr="0049510B">
        <w:rPr>
          <w:rFonts w:asciiTheme="minorHAnsi" w:hAnsiTheme="minorHAnsi" w:cs="Calibri"/>
          <w:sz w:val="22"/>
          <w:szCs w:val="22"/>
        </w:rPr>
        <w:t xml:space="preserve">   </w:t>
      </w:r>
      <w:r w:rsidR="000E2A5B" w:rsidRPr="0049510B">
        <w:rPr>
          <w:rFonts w:asciiTheme="minorHAnsi" w:hAnsiTheme="minorHAnsi" w:cs="Calibri"/>
          <w:sz w:val="22"/>
          <w:szCs w:val="22"/>
        </w:rPr>
        <w:t>(Discussion/Action)</w:t>
      </w:r>
      <w:r w:rsidR="005D0113" w:rsidRPr="0049510B">
        <w:rPr>
          <w:rFonts w:ascii="Calibri" w:hAnsi="Calibri" w:cs="Arial"/>
          <w:color w:val="000000"/>
          <w:sz w:val="22"/>
          <w:szCs w:val="22"/>
        </w:rPr>
        <w:t xml:space="preserve"> </w:t>
      </w:r>
    </w:p>
    <w:p w14:paraId="4D2B976C" w14:textId="6BF99475" w:rsidR="00975F97" w:rsidRDefault="001D4D11" w:rsidP="001D4D11">
      <w:pPr>
        <w:pStyle w:val="ListParagraph"/>
        <w:rPr>
          <w:rFonts w:asciiTheme="minorHAnsi" w:hAnsiTheme="minorHAnsi" w:cs="Calibri"/>
          <w:sz w:val="22"/>
          <w:szCs w:val="22"/>
        </w:rPr>
      </w:pPr>
      <w:r>
        <w:rPr>
          <w:rFonts w:asciiTheme="minorHAnsi" w:hAnsiTheme="minorHAnsi" w:cs="Calibri"/>
          <w:sz w:val="22"/>
          <w:szCs w:val="22"/>
        </w:rPr>
        <w:t>Stacy Blackwell repo</w:t>
      </w:r>
      <w:r w:rsidR="00975F97">
        <w:rPr>
          <w:rFonts w:asciiTheme="minorHAnsi" w:hAnsiTheme="minorHAnsi" w:cs="Calibri"/>
          <w:sz w:val="22"/>
          <w:szCs w:val="22"/>
        </w:rPr>
        <w:t xml:space="preserve">rted that the Bateman Act </w:t>
      </w:r>
      <w:r>
        <w:rPr>
          <w:rFonts w:asciiTheme="minorHAnsi" w:hAnsiTheme="minorHAnsi" w:cs="Calibri"/>
          <w:sz w:val="22"/>
          <w:szCs w:val="22"/>
        </w:rPr>
        <w:t xml:space="preserve">requires that if two year contracts </w:t>
      </w:r>
      <w:r w:rsidR="00975F97">
        <w:rPr>
          <w:rFonts w:asciiTheme="minorHAnsi" w:hAnsiTheme="minorHAnsi" w:cs="Calibri"/>
          <w:sz w:val="22"/>
          <w:szCs w:val="22"/>
        </w:rPr>
        <w:t xml:space="preserve">are offered then </w:t>
      </w:r>
      <w:r>
        <w:rPr>
          <w:rFonts w:asciiTheme="minorHAnsi" w:hAnsiTheme="minorHAnsi" w:cs="Calibri"/>
          <w:sz w:val="22"/>
          <w:szCs w:val="22"/>
        </w:rPr>
        <w:t xml:space="preserve">the full amount of salary and benefits must be earmarked now for the </w:t>
      </w:r>
      <w:r w:rsidR="00975F97">
        <w:rPr>
          <w:rFonts w:asciiTheme="minorHAnsi" w:hAnsiTheme="minorHAnsi" w:cs="Calibri"/>
          <w:sz w:val="22"/>
          <w:szCs w:val="22"/>
        </w:rPr>
        <w:t>full</w:t>
      </w:r>
      <w:r>
        <w:rPr>
          <w:rFonts w:asciiTheme="minorHAnsi" w:hAnsiTheme="minorHAnsi" w:cs="Calibri"/>
          <w:sz w:val="22"/>
          <w:szCs w:val="22"/>
        </w:rPr>
        <w:t xml:space="preserve"> term of the contract.</w:t>
      </w:r>
      <w:r w:rsidR="00975F97">
        <w:rPr>
          <w:rFonts w:asciiTheme="minorHAnsi" w:hAnsiTheme="minorHAnsi" w:cs="Calibri"/>
          <w:sz w:val="22"/>
          <w:szCs w:val="22"/>
        </w:rPr>
        <w:t xml:space="preserve"> Mark Tolley reported that after the last GC meeting, he and Rebekah Runyan engaged in some investigations to determine the costs of granting a nominal raise for staff and determined that this would be possible and would be a gesture of support to the staff for their hard work. </w:t>
      </w:r>
      <w:r w:rsidR="008F270F">
        <w:rPr>
          <w:rFonts w:asciiTheme="minorHAnsi" w:hAnsiTheme="minorHAnsi" w:cs="Calibri"/>
          <w:sz w:val="22"/>
          <w:szCs w:val="22"/>
        </w:rPr>
        <w:t>Rebekah Runyan noted that the salary schedule wasn’t changed but the admin and EA’s will have a 2% salary increase.</w:t>
      </w:r>
    </w:p>
    <w:p w14:paraId="34361810" w14:textId="77777777" w:rsidR="00975F97" w:rsidRDefault="00975F97" w:rsidP="001D4D11">
      <w:pPr>
        <w:pStyle w:val="ListParagraph"/>
        <w:rPr>
          <w:rFonts w:asciiTheme="minorHAnsi" w:hAnsiTheme="minorHAnsi" w:cs="Calibri"/>
          <w:sz w:val="22"/>
          <w:szCs w:val="22"/>
        </w:rPr>
      </w:pPr>
    </w:p>
    <w:p w14:paraId="7E750072" w14:textId="7C59E6FA" w:rsidR="00975F97" w:rsidRDefault="008F270F" w:rsidP="001D4D11">
      <w:pPr>
        <w:pStyle w:val="ListParagraph"/>
        <w:rPr>
          <w:rFonts w:asciiTheme="minorHAnsi" w:hAnsiTheme="minorHAnsi" w:cs="Calibri"/>
          <w:sz w:val="22"/>
          <w:szCs w:val="22"/>
        </w:rPr>
      </w:pPr>
      <w:r>
        <w:rPr>
          <w:rFonts w:asciiTheme="minorHAnsi" w:hAnsiTheme="minorHAnsi" w:cs="Calibri"/>
          <w:sz w:val="22"/>
          <w:szCs w:val="22"/>
        </w:rPr>
        <w:t xml:space="preserve">Stacy Blackwell suggested a discussion regarding a 2% salary increase for Mark Tolley as well, noting that </w:t>
      </w:r>
      <w:r w:rsidR="00975F97">
        <w:rPr>
          <w:rFonts w:asciiTheme="minorHAnsi" w:hAnsiTheme="minorHAnsi" w:cs="Calibri"/>
          <w:sz w:val="22"/>
          <w:szCs w:val="22"/>
        </w:rPr>
        <w:t xml:space="preserve">the GC members considered that such an offer may negatively affect staff morale if the budget could not support a staff raise. Stacy Blackwell inquired from Rebekah Runyan whether the 2017-18 school year budget would be significantly affected by offering Mark Tolley a raise. Rebekah Runyan reported that this would not significantly affect the budget.  Mark Tolley indicated that he would not want people to think that his identification of funds to support a staff raise was motivated by self-interest. Stacy Blackwell stated that she believed that no one would think that was the case and </w:t>
      </w:r>
      <w:r>
        <w:rPr>
          <w:rFonts w:asciiTheme="minorHAnsi" w:hAnsiTheme="minorHAnsi" w:cs="Calibri"/>
          <w:sz w:val="22"/>
          <w:szCs w:val="22"/>
        </w:rPr>
        <w:t xml:space="preserve">stated </w:t>
      </w:r>
      <w:r w:rsidR="00975F97">
        <w:rPr>
          <w:rFonts w:asciiTheme="minorHAnsi" w:hAnsiTheme="minorHAnsi" w:cs="Calibri"/>
          <w:sz w:val="22"/>
          <w:szCs w:val="22"/>
        </w:rPr>
        <w:t>that Mark Tolley has worked hard and deserves a raise.</w:t>
      </w:r>
    </w:p>
    <w:p w14:paraId="18E76ABC" w14:textId="77777777" w:rsidR="00975F97" w:rsidRPr="00A25BD2" w:rsidRDefault="00975F97" w:rsidP="00A25BD2">
      <w:pPr>
        <w:rPr>
          <w:rFonts w:asciiTheme="minorHAnsi" w:hAnsiTheme="minorHAnsi" w:cs="Calibri"/>
          <w:sz w:val="22"/>
          <w:szCs w:val="22"/>
        </w:rPr>
      </w:pPr>
    </w:p>
    <w:p w14:paraId="6EAC8720" w14:textId="1441832D" w:rsidR="00AB1889" w:rsidRPr="00B57CB8" w:rsidRDefault="005B41F6" w:rsidP="005B41F6">
      <w:pPr>
        <w:pStyle w:val="ListParagraph"/>
        <w:rPr>
          <w:rFonts w:asciiTheme="minorHAnsi" w:hAnsiTheme="minorHAnsi" w:cs="Calibri"/>
          <w:sz w:val="22"/>
          <w:szCs w:val="22"/>
        </w:rPr>
      </w:pPr>
      <w:r>
        <w:rPr>
          <w:rFonts w:asciiTheme="minorHAnsi" w:hAnsiTheme="minorHAnsi" w:cs="Calibri"/>
          <w:sz w:val="22"/>
          <w:szCs w:val="22"/>
        </w:rPr>
        <w:t>Robin Yoder moved to approve the contract for the 2017-18 school year</w:t>
      </w:r>
      <w:r w:rsidR="00B64166">
        <w:rPr>
          <w:rFonts w:asciiTheme="minorHAnsi" w:hAnsiTheme="minorHAnsi" w:cs="Calibri"/>
          <w:sz w:val="22"/>
          <w:szCs w:val="22"/>
        </w:rPr>
        <w:t>. Justin Sawyer inquired whether the motion included the 2% raise. Stacy Blackwell responded in the affirmative</w:t>
      </w:r>
      <w:r>
        <w:rPr>
          <w:rFonts w:asciiTheme="minorHAnsi" w:hAnsiTheme="minorHAnsi" w:cs="Calibri"/>
          <w:sz w:val="22"/>
          <w:szCs w:val="22"/>
        </w:rPr>
        <w:t xml:space="preserve">. </w:t>
      </w:r>
      <w:r w:rsidR="00B64166">
        <w:rPr>
          <w:rFonts w:asciiTheme="minorHAnsi" w:hAnsiTheme="minorHAnsi" w:cs="Calibri"/>
          <w:sz w:val="22"/>
          <w:szCs w:val="22"/>
        </w:rPr>
        <w:t xml:space="preserve">Justin Sawyer stated his support. </w:t>
      </w:r>
      <w:r>
        <w:rPr>
          <w:rFonts w:asciiTheme="minorHAnsi" w:hAnsiTheme="minorHAnsi" w:cs="Calibri"/>
          <w:sz w:val="22"/>
          <w:szCs w:val="22"/>
        </w:rPr>
        <w:t xml:space="preserve">Amanda Bassett seconded. There was no opposition. </w:t>
      </w:r>
    </w:p>
    <w:p w14:paraId="588235AD" w14:textId="77777777" w:rsidR="0049510B" w:rsidRPr="0049510B" w:rsidRDefault="0049510B" w:rsidP="0049510B">
      <w:pPr>
        <w:pStyle w:val="ListParagraph"/>
        <w:rPr>
          <w:rFonts w:asciiTheme="minorHAnsi" w:hAnsiTheme="minorHAnsi" w:cs="Calibri"/>
          <w:sz w:val="22"/>
          <w:szCs w:val="22"/>
        </w:rPr>
      </w:pPr>
    </w:p>
    <w:p w14:paraId="36AD2049" w14:textId="07EC5783" w:rsidR="0049510B" w:rsidRDefault="00E33FC9" w:rsidP="00FA0A5E">
      <w:pPr>
        <w:pStyle w:val="ListParagraph"/>
        <w:numPr>
          <w:ilvl w:val="0"/>
          <w:numId w:val="23"/>
        </w:numPr>
        <w:rPr>
          <w:rFonts w:ascii="Calibri" w:hAnsi="Calibri" w:cs="Arial"/>
          <w:color w:val="000000"/>
          <w:sz w:val="22"/>
          <w:szCs w:val="22"/>
        </w:rPr>
      </w:pPr>
      <w:r w:rsidRPr="005B41F6">
        <w:rPr>
          <w:rFonts w:ascii="Calibri" w:hAnsi="Calibri" w:cs="Arial"/>
          <w:color w:val="000000"/>
          <w:sz w:val="22"/>
          <w:szCs w:val="22"/>
        </w:rPr>
        <w:t xml:space="preserve">Other Business/ GC Member Comment:  </w:t>
      </w:r>
    </w:p>
    <w:p w14:paraId="10E5FB75" w14:textId="030511DC" w:rsidR="005B41F6" w:rsidRDefault="005B41F6" w:rsidP="005B41F6">
      <w:pPr>
        <w:pStyle w:val="ListParagraph"/>
        <w:rPr>
          <w:rFonts w:ascii="Calibri" w:hAnsi="Calibri" w:cs="Arial"/>
          <w:color w:val="000000"/>
          <w:sz w:val="22"/>
          <w:szCs w:val="22"/>
        </w:rPr>
      </w:pPr>
      <w:r>
        <w:rPr>
          <w:rFonts w:ascii="Calibri" w:hAnsi="Calibri" w:cs="Arial"/>
          <w:color w:val="000000"/>
          <w:sz w:val="22"/>
          <w:szCs w:val="22"/>
        </w:rPr>
        <w:t>Stacy Blackwel</w:t>
      </w:r>
      <w:r w:rsidR="008F270F">
        <w:rPr>
          <w:rFonts w:ascii="Calibri" w:hAnsi="Calibri" w:cs="Arial"/>
          <w:color w:val="000000"/>
          <w:sz w:val="22"/>
          <w:szCs w:val="22"/>
        </w:rPr>
        <w:t xml:space="preserve">l reported that the 2017 graduation </w:t>
      </w:r>
      <w:r>
        <w:rPr>
          <w:rFonts w:ascii="Calibri" w:hAnsi="Calibri" w:cs="Arial"/>
          <w:color w:val="000000"/>
          <w:sz w:val="22"/>
          <w:szCs w:val="22"/>
        </w:rPr>
        <w:t>ceremony was very nice and noted that Mark Tolley did a wonderful job officiating the ceremony.</w:t>
      </w:r>
      <w:r w:rsidR="008F270F">
        <w:rPr>
          <w:rFonts w:ascii="Calibri" w:hAnsi="Calibri" w:cs="Arial"/>
          <w:color w:val="000000"/>
          <w:sz w:val="22"/>
          <w:szCs w:val="22"/>
        </w:rPr>
        <w:t xml:space="preserve">  </w:t>
      </w:r>
    </w:p>
    <w:p w14:paraId="7E7F4141" w14:textId="77777777" w:rsidR="005B41F6" w:rsidRPr="005B41F6" w:rsidRDefault="005B41F6" w:rsidP="005B41F6">
      <w:pPr>
        <w:pStyle w:val="ListParagraph"/>
        <w:rPr>
          <w:rFonts w:ascii="Calibri" w:hAnsi="Calibri" w:cs="Arial"/>
          <w:color w:val="000000"/>
          <w:sz w:val="22"/>
          <w:szCs w:val="22"/>
        </w:rPr>
      </w:pPr>
    </w:p>
    <w:p w14:paraId="784DE084" w14:textId="73FDDDB8" w:rsidR="00E33FC9" w:rsidRPr="005B41F6" w:rsidRDefault="00E33FC9" w:rsidP="0049510B">
      <w:pPr>
        <w:pStyle w:val="ListParagraph"/>
        <w:numPr>
          <w:ilvl w:val="0"/>
          <w:numId w:val="23"/>
        </w:numPr>
        <w:rPr>
          <w:rFonts w:asciiTheme="minorHAnsi" w:hAnsiTheme="minorHAnsi" w:cs="Calibri"/>
          <w:sz w:val="22"/>
          <w:szCs w:val="22"/>
        </w:rPr>
      </w:pPr>
      <w:r w:rsidRPr="0049510B">
        <w:rPr>
          <w:rFonts w:ascii="Calibri" w:hAnsi="Calibri" w:cs="Arial"/>
          <w:color w:val="000000"/>
          <w:sz w:val="22"/>
          <w:szCs w:val="22"/>
        </w:rPr>
        <w:t>Adjournment</w:t>
      </w:r>
    </w:p>
    <w:p w14:paraId="151DAF71" w14:textId="30520873" w:rsidR="005B41F6" w:rsidRDefault="005B41F6" w:rsidP="005B41F6">
      <w:pPr>
        <w:pStyle w:val="ListParagraph"/>
        <w:rPr>
          <w:rFonts w:ascii="Calibri" w:hAnsi="Calibri" w:cs="Arial"/>
          <w:color w:val="000000"/>
          <w:sz w:val="22"/>
          <w:szCs w:val="22"/>
        </w:rPr>
      </w:pPr>
      <w:r>
        <w:rPr>
          <w:rFonts w:ascii="Calibri" w:hAnsi="Calibri" w:cs="Arial"/>
          <w:color w:val="000000"/>
          <w:sz w:val="22"/>
          <w:szCs w:val="22"/>
        </w:rPr>
        <w:t>Amanda Bassett moved to adjourn the meeting at 5:55pm. Justin Sawyer seconded. There was no opposition.</w:t>
      </w:r>
      <w:r w:rsidR="00B64166">
        <w:rPr>
          <w:rFonts w:ascii="Calibri" w:hAnsi="Calibri" w:cs="Arial"/>
          <w:color w:val="000000"/>
          <w:sz w:val="22"/>
          <w:szCs w:val="22"/>
        </w:rPr>
        <w:t xml:space="preserve"> The meeting adjourned at 5:55pm.</w:t>
      </w:r>
    </w:p>
    <w:p w14:paraId="1BA083D3" w14:textId="77777777" w:rsidR="005B41F6" w:rsidRPr="0049510B" w:rsidRDefault="005B41F6" w:rsidP="005B41F6">
      <w:pPr>
        <w:pStyle w:val="ListParagraph"/>
        <w:rPr>
          <w:rFonts w:asciiTheme="minorHAnsi" w:hAnsiTheme="minorHAnsi" w:cs="Calibri"/>
          <w:sz w:val="22"/>
          <w:szCs w:val="22"/>
        </w:rPr>
      </w:pPr>
    </w:p>
    <w:p w14:paraId="68D40565" w14:textId="6C6D3418" w:rsidR="00E33FC9" w:rsidRDefault="00E33FC9" w:rsidP="0049510B">
      <w:pPr>
        <w:ind w:left="360"/>
        <w:rPr>
          <w:rFonts w:ascii="Calibri" w:hAnsi="Calibri" w:cs="Arial"/>
          <w:color w:val="000000"/>
          <w:sz w:val="22"/>
          <w:szCs w:val="22"/>
        </w:rPr>
      </w:pPr>
      <w:r w:rsidRPr="00A60CCF">
        <w:rPr>
          <w:rFonts w:ascii="Calibri" w:hAnsi="Calibri" w:cs="Arial"/>
          <w:color w:val="000000"/>
          <w:sz w:val="22"/>
          <w:szCs w:val="22"/>
        </w:rPr>
        <w:t>The next regular meeting of t</w:t>
      </w:r>
      <w:r w:rsidR="004406FA">
        <w:rPr>
          <w:rFonts w:ascii="Calibri" w:hAnsi="Calibri" w:cs="Arial"/>
          <w:color w:val="000000"/>
          <w:sz w:val="22"/>
          <w:szCs w:val="22"/>
        </w:rPr>
        <w:t xml:space="preserve">he Governing Council will be </w:t>
      </w:r>
      <w:r w:rsidR="00691B7B">
        <w:rPr>
          <w:rFonts w:ascii="Calibri" w:hAnsi="Calibri" w:cs="Arial"/>
          <w:color w:val="000000"/>
          <w:sz w:val="22"/>
          <w:szCs w:val="22"/>
        </w:rPr>
        <w:t xml:space="preserve">rescheduled and held </w:t>
      </w:r>
      <w:r w:rsidR="004406FA">
        <w:rPr>
          <w:rFonts w:ascii="Calibri" w:hAnsi="Calibri" w:cs="Arial"/>
          <w:color w:val="000000"/>
          <w:sz w:val="22"/>
          <w:szCs w:val="22"/>
        </w:rPr>
        <w:t xml:space="preserve">on </w:t>
      </w:r>
      <w:r w:rsidR="005B41F6">
        <w:rPr>
          <w:rFonts w:ascii="Calibri" w:hAnsi="Calibri" w:cs="Arial"/>
          <w:color w:val="000000"/>
          <w:sz w:val="22"/>
          <w:szCs w:val="22"/>
        </w:rPr>
        <w:t>June 20,</w:t>
      </w:r>
      <w:r w:rsidR="004C6F88">
        <w:rPr>
          <w:rFonts w:ascii="Calibri" w:hAnsi="Calibri" w:cs="Arial"/>
          <w:color w:val="000000"/>
          <w:sz w:val="22"/>
          <w:szCs w:val="22"/>
        </w:rPr>
        <w:t xml:space="preserve"> 2017</w:t>
      </w:r>
      <w:r w:rsidR="00A60CCF" w:rsidRPr="00A60CCF">
        <w:rPr>
          <w:rFonts w:ascii="Calibri" w:hAnsi="Calibri" w:cs="Arial"/>
          <w:color w:val="000000"/>
          <w:sz w:val="22"/>
          <w:szCs w:val="22"/>
        </w:rPr>
        <w:t xml:space="preserve"> </w:t>
      </w:r>
      <w:r w:rsidR="00691B7B">
        <w:rPr>
          <w:rFonts w:ascii="Calibri" w:hAnsi="Calibri" w:cs="Arial"/>
          <w:color w:val="000000"/>
          <w:sz w:val="22"/>
          <w:szCs w:val="22"/>
        </w:rPr>
        <w:t>at 1</w:t>
      </w:r>
      <w:r w:rsidRPr="00A60CCF">
        <w:rPr>
          <w:rFonts w:ascii="Calibri" w:hAnsi="Calibri" w:cs="Arial"/>
          <w:color w:val="000000"/>
          <w:sz w:val="22"/>
          <w:szCs w:val="22"/>
        </w:rPr>
        <w:t>:00 pm and will take place at 5500 Wilshire Ave. NE, Albuquerque, NM  87113</w:t>
      </w:r>
    </w:p>
    <w:p w14:paraId="28DFE030" w14:textId="77777777" w:rsidR="005D0113" w:rsidRPr="00A60CCF" w:rsidRDefault="005D0113" w:rsidP="005D0113">
      <w:pPr>
        <w:ind w:left="2520"/>
        <w:rPr>
          <w:rFonts w:ascii="Calibri" w:hAnsi="Calibri" w:cs="Arial"/>
          <w:color w:val="000000"/>
          <w:sz w:val="22"/>
          <w:szCs w:val="22"/>
        </w:rPr>
      </w:pPr>
    </w:p>
    <w:p w14:paraId="2FA86BE1" w14:textId="0E3A46A1" w:rsidR="00F17167" w:rsidRDefault="00F17167" w:rsidP="00362770">
      <w:pPr>
        <w:jc w:val="center"/>
        <w:rPr>
          <w:rFonts w:ascii="Arial" w:hAnsi="Arial" w:cs="Arial"/>
          <w:b/>
          <w:bCs/>
          <w:color w:val="000000"/>
        </w:rPr>
      </w:pPr>
    </w:p>
    <w:p w14:paraId="322E4DAF" w14:textId="3B3D76AE" w:rsidR="00C805DC" w:rsidRPr="00E004CB" w:rsidRDefault="00C805DC" w:rsidP="00E004CB">
      <w:pPr>
        <w:rPr>
          <w:rFonts w:ascii="Arial" w:hAnsi="Arial" w:cs="Arial"/>
          <w:b/>
          <w:bCs/>
          <w:color w:val="000000"/>
        </w:rPr>
      </w:pPr>
    </w:p>
    <w:sectPr w:rsidR="00C805DC" w:rsidRPr="00E004CB" w:rsidSect="00362770">
      <w:pgSz w:w="12240" w:h="15840"/>
      <w:pgMar w:top="576" w:right="720" w:bottom="576" w:left="180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Grande">
    <w:altName w:val="Courier New"/>
    <w:charset w:val="00"/>
    <w:family w:val="auto"/>
    <w:pitch w:val="variable"/>
    <w:sig w:usb0="00000000"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0584D42"/>
    <w:lvl w:ilvl="0">
      <w:start w:val="1"/>
      <w:numFmt w:val="upperLetter"/>
      <w:lvlText w:val="%1."/>
      <w:lvlJc w:val="left"/>
      <w:pPr>
        <w:tabs>
          <w:tab w:val="num" w:pos="360"/>
        </w:tabs>
        <w:ind w:left="360" w:hanging="360"/>
      </w:pPr>
      <w:rPr>
        <w:rFonts w:ascii="Arial" w:hAnsi="Arial" w:hint="default"/>
        <w:b w:val="0"/>
        <w:i w:val="0"/>
        <w:color w:val="auto"/>
        <w:position w:val="0"/>
        <w:sz w:val="20"/>
      </w:rPr>
    </w:lvl>
    <w:lvl w:ilvl="1">
      <w:start w:val="1"/>
      <w:numFmt w:val="lowerRoman"/>
      <w:lvlText w:val="%2)"/>
      <w:lvlJc w:val="left"/>
      <w:pPr>
        <w:tabs>
          <w:tab w:val="num" w:pos="720"/>
        </w:tabs>
        <w:ind w:left="720" w:hanging="360"/>
      </w:pPr>
      <w:rPr>
        <w:rFonts w:ascii="Arial" w:hAnsi="Arial" w:hint="default"/>
        <w:b w:val="0"/>
        <w:i w:val="0"/>
        <w:color w:val="000000"/>
        <w:position w:val="0"/>
        <w:sz w:val="20"/>
      </w:rPr>
    </w:lvl>
    <w:lvl w:ilvl="2">
      <w:start w:val="1"/>
      <w:numFmt w:val="lowerLetter"/>
      <w:lvlText w:val="%3)"/>
      <w:lvlJc w:val="left"/>
      <w:pPr>
        <w:tabs>
          <w:tab w:val="num" w:pos="1080"/>
        </w:tabs>
        <w:ind w:left="1080" w:hanging="360"/>
      </w:pPr>
      <w:rPr>
        <w:rFonts w:ascii="Arial" w:hAnsi="Arial" w:hint="default"/>
        <w:b w:val="0"/>
        <w:i w:val="0"/>
        <w:color w:val="000000"/>
        <w:position w:val="0"/>
        <w:sz w:val="20"/>
      </w:rPr>
    </w:lvl>
    <w:lvl w:ilvl="3">
      <w:start w:val="1"/>
      <w:numFmt w:val="decimal"/>
      <w:lvlText w:val="(%4)"/>
      <w:lvlJc w:val="left"/>
      <w:pPr>
        <w:tabs>
          <w:tab w:val="num" w:pos="1440"/>
        </w:tabs>
        <w:ind w:left="1440" w:hanging="360"/>
      </w:pPr>
      <w:rPr>
        <w:rFonts w:ascii="Arial" w:hAnsi="Arial" w:hint="default"/>
        <w:b w:val="0"/>
        <w:i w:val="0"/>
        <w:color w:val="000000"/>
        <w:position w:val="0"/>
        <w:sz w:val="20"/>
      </w:rPr>
    </w:lvl>
    <w:lvl w:ilvl="4">
      <w:start w:val="1"/>
      <w:numFmt w:val="lowerLetter"/>
      <w:lvlText w:val="(%5)"/>
      <w:lvlJc w:val="left"/>
      <w:pPr>
        <w:tabs>
          <w:tab w:val="num" w:pos="1800"/>
        </w:tabs>
        <w:ind w:left="1800" w:hanging="360"/>
      </w:pPr>
      <w:rPr>
        <w:rFonts w:hint="default"/>
        <w:color w:val="000000"/>
        <w:position w:val="0"/>
      </w:rPr>
    </w:lvl>
    <w:lvl w:ilvl="5">
      <w:start w:val="1"/>
      <w:numFmt w:val="lowerRoman"/>
      <w:lvlText w:val="(%6)"/>
      <w:lvlJc w:val="left"/>
      <w:pPr>
        <w:tabs>
          <w:tab w:val="num" w:pos="2160"/>
        </w:tabs>
        <w:ind w:left="2160" w:hanging="360"/>
      </w:pPr>
      <w:rPr>
        <w:rFonts w:hint="default"/>
        <w:color w:val="000000"/>
        <w:position w:val="0"/>
      </w:rPr>
    </w:lvl>
    <w:lvl w:ilvl="6">
      <w:start w:val="1"/>
      <w:numFmt w:val="decimal"/>
      <w:lvlText w:val="%7."/>
      <w:lvlJc w:val="left"/>
      <w:pPr>
        <w:tabs>
          <w:tab w:val="num" w:pos="2520"/>
        </w:tabs>
        <w:ind w:left="2520" w:hanging="360"/>
      </w:pPr>
      <w:rPr>
        <w:rFonts w:hint="default"/>
        <w:color w:val="000000"/>
        <w:position w:val="0"/>
      </w:rPr>
    </w:lvl>
    <w:lvl w:ilvl="7">
      <w:start w:val="1"/>
      <w:numFmt w:val="lowerLetter"/>
      <w:lvlText w:val="%8."/>
      <w:lvlJc w:val="left"/>
      <w:pPr>
        <w:tabs>
          <w:tab w:val="num" w:pos="2880"/>
        </w:tabs>
        <w:ind w:left="2880" w:hanging="360"/>
      </w:pPr>
      <w:rPr>
        <w:rFonts w:hint="default"/>
        <w:color w:val="000000"/>
        <w:position w:val="0"/>
      </w:rPr>
    </w:lvl>
    <w:lvl w:ilvl="8">
      <w:start w:val="1"/>
      <w:numFmt w:val="lowerRoman"/>
      <w:lvlText w:val="%9."/>
      <w:lvlJc w:val="left"/>
      <w:pPr>
        <w:tabs>
          <w:tab w:val="num" w:pos="3240"/>
        </w:tabs>
        <w:ind w:left="3240" w:hanging="360"/>
      </w:pPr>
      <w:rPr>
        <w:rFonts w:hint="default"/>
        <w:color w:val="000000"/>
        <w:position w:val="0"/>
      </w:rPr>
    </w:lvl>
  </w:abstractNum>
  <w:abstractNum w:abstractNumId="1" w15:restartNumberingAfterBreak="0">
    <w:nsid w:val="00000004"/>
    <w:multiLevelType w:val="multilevel"/>
    <w:tmpl w:val="894EE876"/>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 w15:restartNumberingAfterBreak="0">
    <w:nsid w:val="00000006"/>
    <w:multiLevelType w:val="multilevel"/>
    <w:tmpl w:val="894EE878"/>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3" w15:restartNumberingAfterBreak="0">
    <w:nsid w:val="003E6C9A"/>
    <w:multiLevelType w:val="multilevel"/>
    <w:tmpl w:val="CF5EFD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A4361"/>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5" w15:restartNumberingAfterBreak="0">
    <w:nsid w:val="07765A01"/>
    <w:multiLevelType w:val="hybridMultilevel"/>
    <w:tmpl w:val="5036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AB0760"/>
    <w:multiLevelType w:val="hybridMultilevel"/>
    <w:tmpl w:val="4876423A"/>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E04F59"/>
    <w:multiLevelType w:val="hybridMultilevel"/>
    <w:tmpl w:val="91BE93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7615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F34BC6"/>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0" w15:restartNumberingAfterBreak="0">
    <w:nsid w:val="1CDB31B8"/>
    <w:multiLevelType w:val="hybridMultilevel"/>
    <w:tmpl w:val="DAB4C57A"/>
    <w:lvl w:ilvl="0" w:tplc="B59A423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203A0389"/>
    <w:multiLevelType w:val="hybridMultilevel"/>
    <w:tmpl w:val="305815AC"/>
    <w:lvl w:ilvl="0" w:tplc="5504145A">
      <w:start w:val="9"/>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6EA27C1"/>
    <w:multiLevelType w:val="hybridMultilevel"/>
    <w:tmpl w:val="A1D88762"/>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864F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4" w15:restartNumberingAfterBreak="0">
    <w:nsid w:val="2F755379"/>
    <w:multiLevelType w:val="hybridMultilevel"/>
    <w:tmpl w:val="342CCFB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2077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6" w15:restartNumberingAfterBreak="0">
    <w:nsid w:val="44FB1934"/>
    <w:multiLevelType w:val="hybridMultilevel"/>
    <w:tmpl w:val="3668A3A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3C6087"/>
    <w:multiLevelType w:val="hybridMultilevel"/>
    <w:tmpl w:val="CF5EF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316DE"/>
    <w:multiLevelType w:val="multilevel"/>
    <w:tmpl w:val="DD7ECD6A"/>
    <w:lvl w:ilvl="0">
      <w:start w:val="1"/>
      <w:numFmt w:val="upperLetter"/>
      <w:lvlText w:val="%1."/>
      <w:lvlJc w:val="left"/>
      <w:pPr>
        <w:tabs>
          <w:tab w:val="num" w:pos="360"/>
        </w:tabs>
        <w:ind w:left="360"/>
      </w:pPr>
      <w:rPr>
        <w:rFonts w:hint="default"/>
        <w:b w:val="0"/>
        <w:color w:val="000000"/>
        <w:position w:val="0"/>
      </w:rPr>
    </w:lvl>
    <w:lvl w:ilvl="1">
      <w:start w:val="1"/>
      <w:numFmt w:val="lowerRoman"/>
      <w:lvlText w:val="%2)"/>
      <w:lvlJc w:val="left"/>
      <w:pPr>
        <w:tabs>
          <w:tab w:val="num" w:pos="360"/>
        </w:tabs>
        <w:ind w:left="360" w:firstLine="360"/>
      </w:pPr>
      <w:rPr>
        <w:rFonts w:hint="default"/>
        <w:color w:val="000000"/>
        <w:position w:val="0"/>
      </w:rPr>
    </w:lvl>
    <w:lvl w:ilvl="2">
      <w:start w:val="1"/>
      <w:numFmt w:val="lowerLetter"/>
      <w:lvlText w:val="%3)"/>
      <w:lvlJc w:val="left"/>
      <w:pPr>
        <w:tabs>
          <w:tab w:val="num" w:pos="360"/>
        </w:tabs>
        <w:ind w:left="360" w:firstLine="720"/>
      </w:pPr>
      <w:rPr>
        <w:rFonts w:hint="default"/>
        <w:color w:val="000000"/>
        <w:position w:val="0"/>
      </w:rPr>
    </w:lvl>
    <w:lvl w:ilvl="3">
      <w:start w:val="1"/>
      <w:numFmt w:val="decimal"/>
      <w:isLgl/>
      <w:lvlText w:val="(%4)"/>
      <w:lvlJc w:val="left"/>
      <w:pPr>
        <w:tabs>
          <w:tab w:val="num" w:pos="360"/>
        </w:tabs>
        <w:ind w:left="360" w:firstLine="1080"/>
      </w:pPr>
      <w:rPr>
        <w:rFonts w:hint="default"/>
        <w:color w:val="000000"/>
        <w:position w:val="0"/>
      </w:rPr>
    </w:lvl>
    <w:lvl w:ilvl="4">
      <w:start w:val="1"/>
      <w:numFmt w:val="lowerLetter"/>
      <w:lvlText w:val="(%5)"/>
      <w:lvlJc w:val="left"/>
      <w:pPr>
        <w:tabs>
          <w:tab w:val="num" w:pos="360"/>
        </w:tabs>
        <w:ind w:left="360" w:firstLine="1440"/>
      </w:pPr>
      <w:rPr>
        <w:rFonts w:hint="default"/>
        <w:color w:val="000000"/>
        <w:position w:val="0"/>
      </w:rPr>
    </w:lvl>
    <w:lvl w:ilvl="5">
      <w:start w:val="1"/>
      <w:numFmt w:val="lowerRoman"/>
      <w:lvlText w:val="(%6)"/>
      <w:lvlJc w:val="left"/>
      <w:pPr>
        <w:tabs>
          <w:tab w:val="num" w:pos="360"/>
        </w:tabs>
        <w:ind w:left="360" w:firstLine="1800"/>
      </w:pPr>
      <w:rPr>
        <w:rFonts w:hint="default"/>
        <w:color w:val="000000"/>
        <w:position w:val="0"/>
      </w:rPr>
    </w:lvl>
    <w:lvl w:ilvl="6">
      <w:start w:val="1"/>
      <w:numFmt w:val="decimal"/>
      <w:isLgl/>
      <w:lvlText w:val="%7."/>
      <w:lvlJc w:val="left"/>
      <w:pPr>
        <w:tabs>
          <w:tab w:val="num" w:pos="360"/>
        </w:tabs>
        <w:ind w:left="360" w:firstLine="2160"/>
      </w:pPr>
      <w:rPr>
        <w:rFonts w:hint="default"/>
        <w:color w:val="000000"/>
        <w:position w:val="0"/>
      </w:rPr>
    </w:lvl>
    <w:lvl w:ilvl="7">
      <w:start w:val="1"/>
      <w:numFmt w:val="lowerLetter"/>
      <w:lvlText w:val="%8."/>
      <w:lvlJc w:val="left"/>
      <w:pPr>
        <w:tabs>
          <w:tab w:val="num" w:pos="360"/>
        </w:tabs>
        <w:ind w:left="360" w:firstLine="2520"/>
      </w:pPr>
      <w:rPr>
        <w:rFonts w:hint="default"/>
        <w:color w:val="000000"/>
        <w:position w:val="0"/>
      </w:rPr>
    </w:lvl>
    <w:lvl w:ilvl="8">
      <w:start w:val="1"/>
      <w:numFmt w:val="lowerRoman"/>
      <w:lvlText w:val="%9."/>
      <w:lvlJc w:val="left"/>
      <w:pPr>
        <w:tabs>
          <w:tab w:val="num" w:pos="360"/>
        </w:tabs>
        <w:ind w:left="360" w:firstLine="2880"/>
      </w:pPr>
      <w:rPr>
        <w:rFonts w:hint="default"/>
        <w:color w:val="000000"/>
        <w:position w:val="0"/>
      </w:rPr>
    </w:lvl>
  </w:abstractNum>
  <w:abstractNum w:abstractNumId="19" w15:restartNumberingAfterBreak="0">
    <w:nsid w:val="4B095258"/>
    <w:multiLevelType w:val="hybridMultilevel"/>
    <w:tmpl w:val="482655D0"/>
    <w:lvl w:ilvl="0" w:tplc="201AF4EA">
      <w:start w:val="3"/>
      <w:numFmt w:val="bullet"/>
      <w:lvlText w:val=""/>
      <w:lvlJc w:val="left"/>
      <w:pPr>
        <w:ind w:left="3240" w:hanging="360"/>
      </w:pPr>
      <w:rPr>
        <w:rFonts w:ascii="Symbol" w:eastAsia="Times" w:hAnsi="Symbol"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364767C"/>
    <w:multiLevelType w:val="hybridMultilevel"/>
    <w:tmpl w:val="88CA1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37E5040"/>
    <w:multiLevelType w:val="hybridMultilevel"/>
    <w:tmpl w:val="CE22A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556126"/>
    <w:multiLevelType w:val="hybridMultilevel"/>
    <w:tmpl w:val="A224EEB2"/>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6EB3540"/>
    <w:multiLevelType w:val="hybridMultilevel"/>
    <w:tmpl w:val="4A7A8B2A"/>
    <w:lvl w:ilvl="0" w:tplc="A4EEED4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A31345"/>
    <w:multiLevelType w:val="hybridMultilevel"/>
    <w:tmpl w:val="CC66E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E62F50"/>
    <w:multiLevelType w:val="hybridMultilevel"/>
    <w:tmpl w:val="71E00FFA"/>
    <w:lvl w:ilvl="0" w:tplc="FC8C13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6A42A8"/>
    <w:multiLevelType w:val="hybridMultilevel"/>
    <w:tmpl w:val="5FF6D684"/>
    <w:lvl w:ilvl="0" w:tplc="04090015">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44666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8" w15:restartNumberingAfterBreak="0">
    <w:nsid w:val="73321006"/>
    <w:multiLevelType w:val="hybridMultilevel"/>
    <w:tmpl w:val="C3CC1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9076E7"/>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num w:numId="1">
    <w:abstractNumId w:val="1"/>
  </w:num>
  <w:num w:numId="2">
    <w:abstractNumId w:val="2"/>
  </w:num>
  <w:num w:numId="3">
    <w:abstractNumId w:val="0"/>
  </w:num>
  <w:num w:numId="4">
    <w:abstractNumId w:val="15"/>
  </w:num>
  <w:num w:numId="5">
    <w:abstractNumId w:val="27"/>
  </w:num>
  <w:num w:numId="6">
    <w:abstractNumId w:val="9"/>
  </w:num>
  <w:num w:numId="7">
    <w:abstractNumId w:val="13"/>
  </w:num>
  <w:num w:numId="8">
    <w:abstractNumId w:val="18"/>
  </w:num>
  <w:num w:numId="9">
    <w:abstractNumId w:val="28"/>
  </w:num>
  <w:num w:numId="10">
    <w:abstractNumId w:val="17"/>
  </w:num>
  <w:num w:numId="11">
    <w:abstractNumId w:val="7"/>
  </w:num>
  <w:num w:numId="12">
    <w:abstractNumId w:val="3"/>
  </w:num>
  <w:num w:numId="13">
    <w:abstractNumId w:val="12"/>
  </w:num>
  <w:num w:numId="14">
    <w:abstractNumId w:val="29"/>
  </w:num>
  <w:num w:numId="15">
    <w:abstractNumId w:val="16"/>
  </w:num>
  <w:num w:numId="16">
    <w:abstractNumId w:val="4"/>
  </w:num>
  <w:num w:numId="17">
    <w:abstractNumId w:val="14"/>
  </w:num>
  <w:num w:numId="18">
    <w:abstractNumId w:val="24"/>
  </w:num>
  <w:num w:numId="19">
    <w:abstractNumId w:val="8"/>
  </w:num>
  <w:num w:numId="20">
    <w:abstractNumId w:val="23"/>
  </w:num>
  <w:num w:numId="21">
    <w:abstractNumId w:val="21"/>
  </w:num>
  <w:num w:numId="22">
    <w:abstractNumId w:val="5"/>
  </w:num>
  <w:num w:numId="23">
    <w:abstractNumId w:val="22"/>
  </w:num>
  <w:num w:numId="24">
    <w:abstractNumId w:val="22"/>
  </w:num>
  <w:num w:numId="25">
    <w:abstractNumId w:val="6"/>
  </w:num>
  <w:num w:numId="26">
    <w:abstractNumId w:val="10"/>
  </w:num>
  <w:num w:numId="27">
    <w:abstractNumId w:val="20"/>
  </w:num>
  <w:num w:numId="28">
    <w:abstractNumId w:val="25"/>
  </w:num>
  <w:num w:numId="29">
    <w:abstractNumId w:val="11"/>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54"/>
    <w:rsid w:val="0005481A"/>
    <w:rsid w:val="0007678C"/>
    <w:rsid w:val="00094818"/>
    <w:rsid w:val="000E2580"/>
    <w:rsid w:val="000E2A5B"/>
    <w:rsid w:val="000F3B10"/>
    <w:rsid w:val="00103E2E"/>
    <w:rsid w:val="00111761"/>
    <w:rsid w:val="00116125"/>
    <w:rsid w:val="00133A94"/>
    <w:rsid w:val="00160A9B"/>
    <w:rsid w:val="00163F95"/>
    <w:rsid w:val="0019030B"/>
    <w:rsid w:val="001A0A42"/>
    <w:rsid w:val="001B6311"/>
    <w:rsid w:val="001D43C3"/>
    <w:rsid w:val="001D4D11"/>
    <w:rsid w:val="001F199D"/>
    <w:rsid w:val="002270F0"/>
    <w:rsid w:val="00253AA8"/>
    <w:rsid w:val="00295AC4"/>
    <w:rsid w:val="002B53B8"/>
    <w:rsid w:val="002D5127"/>
    <w:rsid w:val="002F6057"/>
    <w:rsid w:val="00313930"/>
    <w:rsid w:val="003141D0"/>
    <w:rsid w:val="003253B1"/>
    <w:rsid w:val="003313DF"/>
    <w:rsid w:val="00343FAC"/>
    <w:rsid w:val="00346634"/>
    <w:rsid w:val="00352A16"/>
    <w:rsid w:val="00362770"/>
    <w:rsid w:val="003758EF"/>
    <w:rsid w:val="003B297C"/>
    <w:rsid w:val="003E00E7"/>
    <w:rsid w:val="003F0967"/>
    <w:rsid w:val="004306D2"/>
    <w:rsid w:val="004406FA"/>
    <w:rsid w:val="004420AC"/>
    <w:rsid w:val="004570C6"/>
    <w:rsid w:val="0046513C"/>
    <w:rsid w:val="00475B25"/>
    <w:rsid w:val="004778A7"/>
    <w:rsid w:val="00482846"/>
    <w:rsid w:val="0049510B"/>
    <w:rsid w:val="004C0354"/>
    <w:rsid w:val="004C1A66"/>
    <w:rsid w:val="004C6F88"/>
    <w:rsid w:val="005165CA"/>
    <w:rsid w:val="00516AA7"/>
    <w:rsid w:val="00521D25"/>
    <w:rsid w:val="005271FB"/>
    <w:rsid w:val="005815AB"/>
    <w:rsid w:val="005A41F9"/>
    <w:rsid w:val="005B2F38"/>
    <w:rsid w:val="005B41F6"/>
    <w:rsid w:val="005D0113"/>
    <w:rsid w:val="005E269F"/>
    <w:rsid w:val="00601834"/>
    <w:rsid w:val="006121B3"/>
    <w:rsid w:val="00613043"/>
    <w:rsid w:val="00627FBC"/>
    <w:rsid w:val="0064578B"/>
    <w:rsid w:val="006624E8"/>
    <w:rsid w:val="00691B7B"/>
    <w:rsid w:val="006A3D25"/>
    <w:rsid w:val="006A3D7A"/>
    <w:rsid w:val="006C6BBD"/>
    <w:rsid w:val="006E00F4"/>
    <w:rsid w:val="006E4FD0"/>
    <w:rsid w:val="007132A3"/>
    <w:rsid w:val="00717868"/>
    <w:rsid w:val="00731AEF"/>
    <w:rsid w:val="007332F2"/>
    <w:rsid w:val="0074375E"/>
    <w:rsid w:val="007B3077"/>
    <w:rsid w:val="007E26D7"/>
    <w:rsid w:val="007F1FC0"/>
    <w:rsid w:val="007F7E5D"/>
    <w:rsid w:val="008327AD"/>
    <w:rsid w:val="008433A0"/>
    <w:rsid w:val="00850E19"/>
    <w:rsid w:val="00873C21"/>
    <w:rsid w:val="008C464B"/>
    <w:rsid w:val="008C73B0"/>
    <w:rsid w:val="008E1F79"/>
    <w:rsid w:val="008E43B3"/>
    <w:rsid w:val="008E61E9"/>
    <w:rsid w:val="008F270F"/>
    <w:rsid w:val="008F34A8"/>
    <w:rsid w:val="00901DA3"/>
    <w:rsid w:val="009077A0"/>
    <w:rsid w:val="009254DA"/>
    <w:rsid w:val="0095250B"/>
    <w:rsid w:val="00956347"/>
    <w:rsid w:val="00972385"/>
    <w:rsid w:val="00975F97"/>
    <w:rsid w:val="009825B0"/>
    <w:rsid w:val="00995A5F"/>
    <w:rsid w:val="009A0153"/>
    <w:rsid w:val="009C07C5"/>
    <w:rsid w:val="009F361A"/>
    <w:rsid w:val="00A00896"/>
    <w:rsid w:val="00A011D4"/>
    <w:rsid w:val="00A25BD2"/>
    <w:rsid w:val="00A60CCF"/>
    <w:rsid w:val="00A9045E"/>
    <w:rsid w:val="00A929B5"/>
    <w:rsid w:val="00AA014D"/>
    <w:rsid w:val="00AA10E3"/>
    <w:rsid w:val="00AB1889"/>
    <w:rsid w:val="00AB6416"/>
    <w:rsid w:val="00AF0E28"/>
    <w:rsid w:val="00B03E0A"/>
    <w:rsid w:val="00B24D68"/>
    <w:rsid w:val="00B525AB"/>
    <w:rsid w:val="00B57CB8"/>
    <w:rsid w:val="00B64166"/>
    <w:rsid w:val="00B71DCD"/>
    <w:rsid w:val="00B80FCB"/>
    <w:rsid w:val="00B8297C"/>
    <w:rsid w:val="00BA3AB0"/>
    <w:rsid w:val="00C0559B"/>
    <w:rsid w:val="00C166E5"/>
    <w:rsid w:val="00C32634"/>
    <w:rsid w:val="00C53826"/>
    <w:rsid w:val="00C60F83"/>
    <w:rsid w:val="00C805DC"/>
    <w:rsid w:val="00C92059"/>
    <w:rsid w:val="00CB3A76"/>
    <w:rsid w:val="00CD4E87"/>
    <w:rsid w:val="00CD755E"/>
    <w:rsid w:val="00CE00D6"/>
    <w:rsid w:val="00CF19D9"/>
    <w:rsid w:val="00D27AE9"/>
    <w:rsid w:val="00D36CE6"/>
    <w:rsid w:val="00D65034"/>
    <w:rsid w:val="00D72AEF"/>
    <w:rsid w:val="00D864CE"/>
    <w:rsid w:val="00D951FC"/>
    <w:rsid w:val="00DA225B"/>
    <w:rsid w:val="00DC0400"/>
    <w:rsid w:val="00DC136A"/>
    <w:rsid w:val="00DF0DE8"/>
    <w:rsid w:val="00E004CB"/>
    <w:rsid w:val="00E167A6"/>
    <w:rsid w:val="00E31A88"/>
    <w:rsid w:val="00E33E8F"/>
    <w:rsid w:val="00E33FC9"/>
    <w:rsid w:val="00E40B58"/>
    <w:rsid w:val="00E4310E"/>
    <w:rsid w:val="00E468B5"/>
    <w:rsid w:val="00E53962"/>
    <w:rsid w:val="00E93B95"/>
    <w:rsid w:val="00E94C41"/>
    <w:rsid w:val="00EA4639"/>
    <w:rsid w:val="00ED3B76"/>
    <w:rsid w:val="00EE6E38"/>
    <w:rsid w:val="00F17167"/>
    <w:rsid w:val="00F26B2D"/>
    <w:rsid w:val="00F71F6D"/>
    <w:rsid w:val="00F7578E"/>
    <w:rsid w:val="00F81E9B"/>
    <w:rsid w:val="00FB4938"/>
    <w:rsid w:val="00FC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DADC"/>
  <w15:docId w15:val="{4D585491-EA43-4797-AAFB-76396007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070"/>
    <w:rPr>
      <w:rFonts w:cs="Times"/>
      <w:sz w:val="24"/>
      <w:szCs w:val="24"/>
    </w:rPr>
  </w:style>
  <w:style w:type="paragraph" w:styleId="Heading1">
    <w:name w:val="heading 1"/>
    <w:basedOn w:val="Normal"/>
    <w:next w:val="Normal"/>
    <w:link w:val="Heading1Char"/>
    <w:uiPriority w:val="99"/>
    <w:qFormat/>
    <w:rsid w:val="00F32070"/>
    <w:pPr>
      <w:keepNext/>
      <w:jc w:val="center"/>
      <w:outlineLvl w:val="0"/>
    </w:pPr>
    <w:rPr>
      <w:rFonts w:ascii="Calibri" w:hAnsi="Calibri" w:cs="Times New Roman"/>
      <w:b/>
      <w:bCs/>
      <w:kern w:val="32"/>
      <w:sz w:val="32"/>
      <w:szCs w:val="20"/>
    </w:rPr>
  </w:style>
  <w:style w:type="paragraph" w:styleId="Heading2">
    <w:name w:val="heading 2"/>
    <w:basedOn w:val="Normal"/>
    <w:next w:val="Normal"/>
    <w:link w:val="Heading2Char"/>
    <w:uiPriority w:val="99"/>
    <w:qFormat/>
    <w:rsid w:val="00F32070"/>
    <w:pPr>
      <w:keepNext/>
      <w:jc w:val="center"/>
      <w:outlineLvl w:val="1"/>
    </w:pPr>
    <w:rPr>
      <w:rFonts w:ascii="Calibri" w:hAnsi="Calibri" w:cs="Times New Roman"/>
      <w:b/>
      <w:bCs/>
      <w:i/>
      <w:iCs/>
      <w:sz w:val="28"/>
      <w:szCs w:val="20"/>
    </w:rPr>
  </w:style>
  <w:style w:type="paragraph" w:styleId="Heading4">
    <w:name w:val="heading 4"/>
    <w:basedOn w:val="Normal"/>
    <w:next w:val="Normal"/>
    <w:link w:val="Heading4Char"/>
    <w:uiPriority w:val="99"/>
    <w:qFormat/>
    <w:rsid w:val="00F32070"/>
    <w:pPr>
      <w:keepNext/>
      <w:jc w:val="center"/>
      <w:outlineLvl w:val="3"/>
    </w:pPr>
    <w:rPr>
      <w:rFonts w:ascii="Cambria" w:hAnsi="Cambria" w:cs="Times New Roman"/>
      <w:b/>
      <w:bCs/>
      <w:sz w:val="28"/>
      <w:szCs w:val="20"/>
    </w:rPr>
  </w:style>
  <w:style w:type="paragraph" w:styleId="Heading5">
    <w:name w:val="heading 5"/>
    <w:basedOn w:val="Normal"/>
    <w:next w:val="Normal"/>
    <w:link w:val="Heading5Char"/>
    <w:uiPriority w:val="99"/>
    <w:qFormat/>
    <w:rsid w:val="00F32070"/>
    <w:pPr>
      <w:keepNext/>
      <w:jc w:val="center"/>
      <w:outlineLvl w:val="4"/>
    </w:pPr>
    <w:rPr>
      <w:rFonts w:ascii="Cambria" w:hAnsi="Cambria" w:cs="Times New Roman"/>
      <w:b/>
      <w:bCs/>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F156C"/>
    <w:rPr>
      <w:rFonts w:ascii="Calibri" w:hAnsi="Calibri" w:cs="Times New Roman"/>
      <w:b/>
      <w:bCs/>
      <w:kern w:val="32"/>
      <w:sz w:val="32"/>
    </w:rPr>
  </w:style>
  <w:style w:type="character" w:customStyle="1" w:styleId="Heading2Char">
    <w:name w:val="Heading 2 Char"/>
    <w:link w:val="Heading2"/>
    <w:uiPriority w:val="99"/>
    <w:semiHidden/>
    <w:rsid w:val="000F156C"/>
    <w:rPr>
      <w:rFonts w:ascii="Calibri" w:hAnsi="Calibri" w:cs="Times New Roman"/>
      <w:b/>
      <w:bCs/>
      <w:i/>
      <w:iCs/>
      <w:sz w:val="28"/>
    </w:rPr>
  </w:style>
  <w:style w:type="character" w:customStyle="1" w:styleId="Heading4Char">
    <w:name w:val="Heading 4 Char"/>
    <w:link w:val="Heading4"/>
    <w:uiPriority w:val="99"/>
    <w:semiHidden/>
    <w:rsid w:val="000F156C"/>
    <w:rPr>
      <w:rFonts w:ascii="Cambria" w:hAnsi="Cambria" w:cs="Times New Roman"/>
      <w:b/>
      <w:bCs/>
      <w:sz w:val="28"/>
    </w:rPr>
  </w:style>
  <w:style w:type="character" w:customStyle="1" w:styleId="Heading5Char">
    <w:name w:val="Heading 5 Char"/>
    <w:link w:val="Heading5"/>
    <w:uiPriority w:val="99"/>
    <w:semiHidden/>
    <w:rsid w:val="000F156C"/>
    <w:rPr>
      <w:rFonts w:ascii="Cambria" w:hAnsi="Cambria" w:cs="Times New Roman"/>
      <w:b/>
      <w:bCs/>
      <w:i/>
      <w:iCs/>
      <w:sz w:val="26"/>
    </w:rPr>
  </w:style>
  <w:style w:type="paragraph" w:customStyle="1" w:styleId="BodyText1">
    <w:name w:val="Body Text1"/>
    <w:uiPriority w:val="99"/>
    <w:rsid w:val="00F32070"/>
    <w:pPr>
      <w:jc w:val="center"/>
    </w:pPr>
    <w:rPr>
      <w:rFonts w:ascii="Arial" w:eastAsia="ヒラギノ角ゴ Pro W3" w:hAnsi="Arial" w:cs="Arial"/>
      <w:color w:val="000000"/>
      <w:sz w:val="18"/>
      <w:szCs w:val="18"/>
    </w:rPr>
  </w:style>
  <w:style w:type="paragraph" w:styleId="HTMLPreformatted">
    <w:name w:val="HTML Preformatted"/>
    <w:basedOn w:val="Normal"/>
    <w:link w:val="HTMLPreformattedChar"/>
    <w:uiPriority w:val="99"/>
    <w:rsid w:val="00F32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Times New Roman"/>
      <w:sz w:val="20"/>
      <w:szCs w:val="20"/>
    </w:rPr>
  </w:style>
  <w:style w:type="character" w:customStyle="1" w:styleId="HTMLPreformattedChar">
    <w:name w:val="HTML Preformatted Char"/>
    <w:link w:val="HTMLPreformatted"/>
    <w:uiPriority w:val="99"/>
    <w:semiHidden/>
    <w:rsid w:val="000F156C"/>
    <w:rPr>
      <w:rFonts w:ascii="Courier" w:hAnsi="Courier" w:cs="Times"/>
    </w:rPr>
  </w:style>
  <w:style w:type="character" w:styleId="HTMLTypewriter">
    <w:name w:val="HTML Typewriter"/>
    <w:uiPriority w:val="99"/>
    <w:rsid w:val="00F32070"/>
    <w:rPr>
      <w:rFonts w:ascii="Courier New" w:hAnsi="Courier New" w:cs="Courier New"/>
      <w:sz w:val="20"/>
    </w:rPr>
  </w:style>
  <w:style w:type="paragraph" w:styleId="BalloonText">
    <w:name w:val="Balloon Text"/>
    <w:basedOn w:val="Normal"/>
    <w:link w:val="BalloonTextChar"/>
    <w:uiPriority w:val="99"/>
    <w:semiHidden/>
    <w:rsid w:val="00F32070"/>
    <w:rPr>
      <w:rFonts w:ascii="Lucida Grande" w:hAnsi="Lucida Grande" w:cs="Times New Roman"/>
      <w:sz w:val="18"/>
      <w:szCs w:val="20"/>
    </w:rPr>
  </w:style>
  <w:style w:type="character" w:customStyle="1" w:styleId="BalloonTextChar">
    <w:name w:val="Balloon Text Char"/>
    <w:link w:val="BalloonText"/>
    <w:uiPriority w:val="99"/>
    <w:semiHidden/>
    <w:rsid w:val="000F156C"/>
    <w:rPr>
      <w:rFonts w:ascii="Lucida Grande" w:hAnsi="Lucida Grande" w:cs="Times"/>
      <w:sz w:val="18"/>
    </w:rPr>
  </w:style>
  <w:style w:type="paragraph" w:styleId="Header">
    <w:name w:val="header"/>
    <w:basedOn w:val="Normal"/>
    <w:link w:val="HeaderChar"/>
    <w:uiPriority w:val="99"/>
    <w:rsid w:val="004B2036"/>
    <w:pPr>
      <w:tabs>
        <w:tab w:val="center" w:pos="4320"/>
        <w:tab w:val="right" w:pos="8640"/>
      </w:tabs>
    </w:pPr>
    <w:rPr>
      <w:rFonts w:cs="Times New Roman"/>
      <w:szCs w:val="20"/>
    </w:rPr>
  </w:style>
  <w:style w:type="character" w:customStyle="1" w:styleId="HeaderChar">
    <w:name w:val="Header Char"/>
    <w:link w:val="Header"/>
    <w:uiPriority w:val="99"/>
    <w:semiHidden/>
    <w:rsid w:val="00480AB5"/>
    <w:rPr>
      <w:rFonts w:cs="Times"/>
      <w:sz w:val="24"/>
    </w:rPr>
  </w:style>
  <w:style w:type="paragraph" w:styleId="Footer">
    <w:name w:val="footer"/>
    <w:basedOn w:val="Normal"/>
    <w:link w:val="FooterChar"/>
    <w:uiPriority w:val="99"/>
    <w:semiHidden/>
    <w:rsid w:val="004B2036"/>
    <w:pPr>
      <w:tabs>
        <w:tab w:val="center" w:pos="4320"/>
        <w:tab w:val="right" w:pos="8640"/>
      </w:tabs>
    </w:pPr>
    <w:rPr>
      <w:rFonts w:cs="Times New Roman"/>
      <w:szCs w:val="20"/>
    </w:rPr>
  </w:style>
  <w:style w:type="character" w:customStyle="1" w:styleId="FooterChar">
    <w:name w:val="Footer Char"/>
    <w:link w:val="Footer"/>
    <w:uiPriority w:val="99"/>
    <w:semiHidden/>
    <w:rsid w:val="00480AB5"/>
    <w:rPr>
      <w:rFonts w:cs="Times"/>
      <w:sz w:val="24"/>
    </w:rPr>
  </w:style>
  <w:style w:type="paragraph" w:styleId="ListParagraph">
    <w:name w:val="List Paragraph"/>
    <w:basedOn w:val="Normal"/>
    <w:uiPriority w:val="34"/>
    <w:qFormat/>
    <w:rsid w:val="002270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26">
      <w:bodyDiv w:val="1"/>
      <w:marLeft w:val="0"/>
      <w:marRight w:val="0"/>
      <w:marTop w:val="0"/>
      <w:marBottom w:val="0"/>
      <w:divBdr>
        <w:top w:val="none" w:sz="0" w:space="0" w:color="auto"/>
        <w:left w:val="none" w:sz="0" w:space="0" w:color="auto"/>
        <w:bottom w:val="none" w:sz="0" w:space="0" w:color="auto"/>
        <w:right w:val="none" w:sz="0" w:space="0" w:color="auto"/>
      </w:divBdr>
    </w:div>
    <w:div w:id="675351568">
      <w:bodyDiv w:val="1"/>
      <w:marLeft w:val="0"/>
      <w:marRight w:val="0"/>
      <w:marTop w:val="0"/>
      <w:marBottom w:val="0"/>
      <w:divBdr>
        <w:top w:val="none" w:sz="0" w:space="0" w:color="auto"/>
        <w:left w:val="none" w:sz="0" w:space="0" w:color="auto"/>
        <w:bottom w:val="none" w:sz="0" w:space="0" w:color="auto"/>
        <w:right w:val="none" w:sz="0" w:space="0" w:color="auto"/>
      </w:divBdr>
      <w:divsChild>
        <w:div w:id="1130322504">
          <w:marLeft w:val="0"/>
          <w:marRight w:val="0"/>
          <w:marTop w:val="0"/>
          <w:marBottom w:val="0"/>
          <w:divBdr>
            <w:top w:val="none" w:sz="0" w:space="0" w:color="auto"/>
            <w:left w:val="none" w:sz="0" w:space="0" w:color="auto"/>
            <w:bottom w:val="none" w:sz="0" w:space="0" w:color="auto"/>
            <w:right w:val="none" w:sz="0" w:space="0" w:color="auto"/>
          </w:divBdr>
          <w:divsChild>
            <w:div w:id="48114005">
              <w:marLeft w:val="0"/>
              <w:marRight w:val="0"/>
              <w:marTop w:val="0"/>
              <w:marBottom w:val="0"/>
              <w:divBdr>
                <w:top w:val="none" w:sz="0" w:space="0" w:color="auto"/>
                <w:left w:val="none" w:sz="0" w:space="0" w:color="auto"/>
                <w:bottom w:val="none" w:sz="0" w:space="0" w:color="auto"/>
                <w:right w:val="none" w:sz="0" w:space="0" w:color="auto"/>
              </w:divBdr>
              <w:divsChild>
                <w:div w:id="617417759">
                  <w:marLeft w:val="0"/>
                  <w:marRight w:val="0"/>
                  <w:marTop w:val="0"/>
                  <w:marBottom w:val="0"/>
                  <w:divBdr>
                    <w:top w:val="none" w:sz="0" w:space="0" w:color="auto"/>
                    <w:left w:val="none" w:sz="0" w:space="0" w:color="auto"/>
                    <w:bottom w:val="none" w:sz="0" w:space="0" w:color="auto"/>
                    <w:right w:val="none" w:sz="0" w:space="0" w:color="auto"/>
                  </w:divBdr>
                  <w:divsChild>
                    <w:div w:id="1535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57827">
      <w:bodyDiv w:val="1"/>
      <w:marLeft w:val="0"/>
      <w:marRight w:val="0"/>
      <w:marTop w:val="0"/>
      <w:marBottom w:val="0"/>
      <w:divBdr>
        <w:top w:val="none" w:sz="0" w:space="0" w:color="auto"/>
        <w:left w:val="none" w:sz="0" w:space="0" w:color="auto"/>
        <w:bottom w:val="none" w:sz="0" w:space="0" w:color="auto"/>
        <w:right w:val="none" w:sz="0" w:space="0" w:color="auto"/>
      </w:divBdr>
      <w:divsChild>
        <w:div w:id="1653099453">
          <w:marLeft w:val="0"/>
          <w:marRight w:val="0"/>
          <w:marTop w:val="0"/>
          <w:marBottom w:val="0"/>
          <w:divBdr>
            <w:top w:val="none" w:sz="0" w:space="0" w:color="auto"/>
            <w:left w:val="none" w:sz="0" w:space="0" w:color="auto"/>
            <w:bottom w:val="none" w:sz="0" w:space="0" w:color="auto"/>
            <w:right w:val="none" w:sz="0" w:space="0" w:color="auto"/>
          </w:divBdr>
          <w:divsChild>
            <w:div w:id="656150802">
              <w:marLeft w:val="0"/>
              <w:marRight w:val="0"/>
              <w:marTop w:val="0"/>
              <w:marBottom w:val="0"/>
              <w:divBdr>
                <w:top w:val="none" w:sz="0" w:space="0" w:color="auto"/>
                <w:left w:val="none" w:sz="0" w:space="0" w:color="auto"/>
                <w:bottom w:val="none" w:sz="0" w:space="0" w:color="auto"/>
                <w:right w:val="none" w:sz="0" w:space="0" w:color="auto"/>
              </w:divBdr>
              <w:divsChild>
                <w:div w:id="1602487284">
                  <w:marLeft w:val="0"/>
                  <w:marRight w:val="0"/>
                  <w:marTop w:val="0"/>
                  <w:marBottom w:val="0"/>
                  <w:divBdr>
                    <w:top w:val="none" w:sz="0" w:space="0" w:color="auto"/>
                    <w:left w:val="none" w:sz="0" w:space="0" w:color="auto"/>
                    <w:bottom w:val="none" w:sz="0" w:space="0" w:color="auto"/>
                    <w:right w:val="none" w:sz="0" w:space="0" w:color="auto"/>
                  </w:divBdr>
                  <w:divsChild>
                    <w:div w:id="539050041">
                      <w:marLeft w:val="0"/>
                      <w:marRight w:val="0"/>
                      <w:marTop w:val="0"/>
                      <w:marBottom w:val="0"/>
                      <w:divBdr>
                        <w:top w:val="none" w:sz="0" w:space="0" w:color="auto"/>
                        <w:left w:val="none" w:sz="0" w:space="0" w:color="auto"/>
                        <w:bottom w:val="none" w:sz="0" w:space="0" w:color="auto"/>
                        <w:right w:val="none" w:sz="0" w:space="0" w:color="auto"/>
                      </w:divBdr>
                      <w:divsChild>
                        <w:div w:id="978798691">
                          <w:marLeft w:val="0"/>
                          <w:marRight w:val="0"/>
                          <w:marTop w:val="0"/>
                          <w:marBottom w:val="0"/>
                          <w:divBdr>
                            <w:top w:val="none" w:sz="0" w:space="0" w:color="auto"/>
                            <w:left w:val="none" w:sz="0" w:space="0" w:color="auto"/>
                            <w:bottom w:val="none" w:sz="0" w:space="0" w:color="auto"/>
                            <w:right w:val="none" w:sz="0" w:space="0" w:color="auto"/>
                          </w:divBdr>
                          <w:divsChild>
                            <w:div w:id="384716216">
                              <w:marLeft w:val="0"/>
                              <w:marRight w:val="0"/>
                              <w:marTop w:val="0"/>
                              <w:marBottom w:val="0"/>
                              <w:divBdr>
                                <w:top w:val="none" w:sz="0" w:space="0" w:color="auto"/>
                                <w:left w:val="none" w:sz="0" w:space="0" w:color="auto"/>
                                <w:bottom w:val="none" w:sz="0" w:space="0" w:color="auto"/>
                                <w:right w:val="none" w:sz="0" w:space="0" w:color="auto"/>
                              </w:divBdr>
                              <w:divsChild>
                                <w:div w:id="1544756133">
                                  <w:marLeft w:val="0"/>
                                  <w:marRight w:val="0"/>
                                  <w:marTop w:val="0"/>
                                  <w:marBottom w:val="0"/>
                                  <w:divBdr>
                                    <w:top w:val="none" w:sz="0" w:space="0" w:color="auto"/>
                                    <w:left w:val="none" w:sz="0" w:space="0" w:color="auto"/>
                                    <w:bottom w:val="none" w:sz="0" w:space="0" w:color="auto"/>
                                    <w:right w:val="none" w:sz="0" w:space="0" w:color="auto"/>
                                  </w:divBdr>
                                  <w:divsChild>
                                    <w:div w:id="643045490">
                                      <w:marLeft w:val="0"/>
                                      <w:marRight w:val="0"/>
                                      <w:marTop w:val="0"/>
                                      <w:marBottom w:val="0"/>
                                      <w:divBdr>
                                        <w:top w:val="none" w:sz="0" w:space="0" w:color="auto"/>
                                        <w:left w:val="none" w:sz="0" w:space="0" w:color="auto"/>
                                        <w:bottom w:val="none" w:sz="0" w:space="0" w:color="auto"/>
                                        <w:right w:val="none" w:sz="0" w:space="0" w:color="auto"/>
                                      </w:divBdr>
                                      <w:divsChild>
                                        <w:div w:id="439763149">
                                          <w:marLeft w:val="0"/>
                                          <w:marRight w:val="0"/>
                                          <w:marTop w:val="0"/>
                                          <w:marBottom w:val="0"/>
                                          <w:divBdr>
                                            <w:top w:val="none" w:sz="0" w:space="0" w:color="auto"/>
                                            <w:left w:val="none" w:sz="0" w:space="0" w:color="auto"/>
                                            <w:bottom w:val="none" w:sz="0" w:space="0" w:color="auto"/>
                                            <w:right w:val="none" w:sz="0" w:space="0" w:color="auto"/>
                                          </w:divBdr>
                                          <w:divsChild>
                                            <w:div w:id="731347003">
                                              <w:marLeft w:val="0"/>
                                              <w:marRight w:val="0"/>
                                              <w:marTop w:val="0"/>
                                              <w:marBottom w:val="0"/>
                                              <w:divBdr>
                                                <w:top w:val="single" w:sz="8" w:space="2" w:color="FFFFCC"/>
                                                <w:left w:val="single" w:sz="8" w:space="2" w:color="FFFFCC"/>
                                                <w:bottom w:val="single" w:sz="8" w:space="2" w:color="FFFFCC"/>
                                                <w:right w:val="single" w:sz="8" w:space="0" w:color="FFFFCC"/>
                                              </w:divBdr>
                                              <w:divsChild>
                                                <w:div w:id="652757051">
                                                  <w:marLeft w:val="0"/>
                                                  <w:marRight w:val="0"/>
                                                  <w:marTop w:val="0"/>
                                                  <w:marBottom w:val="0"/>
                                                  <w:divBdr>
                                                    <w:top w:val="none" w:sz="0" w:space="0" w:color="auto"/>
                                                    <w:left w:val="none" w:sz="0" w:space="0" w:color="auto"/>
                                                    <w:bottom w:val="none" w:sz="0" w:space="0" w:color="auto"/>
                                                    <w:right w:val="none" w:sz="0" w:space="0" w:color="auto"/>
                                                  </w:divBdr>
                                                  <w:divsChild>
                                                    <w:div w:id="529949387">
                                                      <w:marLeft w:val="0"/>
                                                      <w:marRight w:val="0"/>
                                                      <w:marTop w:val="0"/>
                                                      <w:marBottom w:val="0"/>
                                                      <w:divBdr>
                                                        <w:top w:val="none" w:sz="0" w:space="0" w:color="auto"/>
                                                        <w:left w:val="none" w:sz="0" w:space="0" w:color="auto"/>
                                                        <w:bottom w:val="none" w:sz="0" w:space="0" w:color="auto"/>
                                                        <w:right w:val="none" w:sz="0" w:space="0" w:color="auto"/>
                                                      </w:divBdr>
                                                      <w:divsChild>
                                                        <w:div w:id="615258141">
                                                          <w:marLeft w:val="0"/>
                                                          <w:marRight w:val="0"/>
                                                          <w:marTop w:val="0"/>
                                                          <w:marBottom w:val="0"/>
                                                          <w:divBdr>
                                                            <w:top w:val="none" w:sz="0" w:space="0" w:color="auto"/>
                                                            <w:left w:val="none" w:sz="0" w:space="0" w:color="auto"/>
                                                            <w:bottom w:val="none" w:sz="0" w:space="0" w:color="auto"/>
                                                            <w:right w:val="none" w:sz="0" w:space="0" w:color="auto"/>
                                                          </w:divBdr>
                                                          <w:divsChild>
                                                            <w:div w:id="1286693942">
                                                              <w:marLeft w:val="0"/>
                                                              <w:marRight w:val="0"/>
                                                              <w:marTop w:val="0"/>
                                                              <w:marBottom w:val="0"/>
                                                              <w:divBdr>
                                                                <w:top w:val="none" w:sz="0" w:space="0" w:color="auto"/>
                                                                <w:left w:val="none" w:sz="0" w:space="0" w:color="auto"/>
                                                                <w:bottom w:val="none" w:sz="0" w:space="0" w:color="auto"/>
                                                                <w:right w:val="none" w:sz="0" w:space="0" w:color="auto"/>
                                                              </w:divBdr>
                                                              <w:divsChild>
                                                                <w:div w:id="1353843324">
                                                                  <w:marLeft w:val="0"/>
                                                                  <w:marRight w:val="0"/>
                                                                  <w:marTop w:val="0"/>
                                                                  <w:marBottom w:val="0"/>
                                                                  <w:divBdr>
                                                                    <w:top w:val="none" w:sz="0" w:space="0" w:color="auto"/>
                                                                    <w:left w:val="none" w:sz="0" w:space="0" w:color="auto"/>
                                                                    <w:bottom w:val="none" w:sz="0" w:space="0" w:color="auto"/>
                                                                    <w:right w:val="none" w:sz="0" w:space="0" w:color="auto"/>
                                                                  </w:divBdr>
                                                                  <w:divsChild>
                                                                    <w:div w:id="1452087780">
                                                                      <w:marLeft w:val="0"/>
                                                                      <w:marRight w:val="0"/>
                                                                      <w:marTop w:val="0"/>
                                                                      <w:marBottom w:val="0"/>
                                                                      <w:divBdr>
                                                                        <w:top w:val="none" w:sz="0" w:space="0" w:color="auto"/>
                                                                        <w:left w:val="none" w:sz="0" w:space="0" w:color="auto"/>
                                                                        <w:bottom w:val="none" w:sz="0" w:space="0" w:color="auto"/>
                                                                        <w:right w:val="none" w:sz="0" w:space="0" w:color="auto"/>
                                                                      </w:divBdr>
                                                                      <w:divsChild>
                                                                        <w:div w:id="982275634">
                                                                          <w:marLeft w:val="0"/>
                                                                          <w:marRight w:val="0"/>
                                                                          <w:marTop w:val="0"/>
                                                                          <w:marBottom w:val="0"/>
                                                                          <w:divBdr>
                                                                            <w:top w:val="none" w:sz="0" w:space="0" w:color="auto"/>
                                                                            <w:left w:val="none" w:sz="0" w:space="0" w:color="auto"/>
                                                                            <w:bottom w:val="none" w:sz="0" w:space="0" w:color="auto"/>
                                                                            <w:right w:val="none" w:sz="0" w:space="0" w:color="auto"/>
                                                                          </w:divBdr>
                                                                          <w:divsChild>
                                                                            <w:div w:id="2042129714">
                                                                              <w:marLeft w:val="0"/>
                                                                              <w:marRight w:val="0"/>
                                                                              <w:marTop w:val="0"/>
                                                                              <w:marBottom w:val="0"/>
                                                                              <w:divBdr>
                                                                                <w:top w:val="none" w:sz="0" w:space="0" w:color="auto"/>
                                                                                <w:left w:val="none" w:sz="0" w:space="0" w:color="auto"/>
                                                                                <w:bottom w:val="none" w:sz="0" w:space="0" w:color="auto"/>
                                                                                <w:right w:val="none" w:sz="0" w:space="0" w:color="auto"/>
                                                                              </w:divBdr>
                                                                              <w:divsChild>
                                                                                <w:div w:id="1703551118">
                                                                                  <w:marLeft w:val="0"/>
                                                                                  <w:marRight w:val="0"/>
                                                                                  <w:marTop w:val="0"/>
                                                                                  <w:marBottom w:val="0"/>
                                                                                  <w:divBdr>
                                                                                    <w:top w:val="none" w:sz="0" w:space="0" w:color="auto"/>
                                                                                    <w:left w:val="none" w:sz="0" w:space="0" w:color="auto"/>
                                                                                    <w:bottom w:val="none" w:sz="0" w:space="0" w:color="auto"/>
                                                                                    <w:right w:val="none" w:sz="0" w:space="0" w:color="auto"/>
                                                                                  </w:divBdr>
                                                                                  <w:divsChild>
                                                                                    <w:div w:id="1604652929">
                                                                                      <w:marLeft w:val="0"/>
                                                                                      <w:marRight w:val="0"/>
                                                                                      <w:marTop w:val="0"/>
                                                                                      <w:marBottom w:val="0"/>
                                                                                      <w:divBdr>
                                                                                        <w:top w:val="none" w:sz="0" w:space="0" w:color="auto"/>
                                                                                        <w:left w:val="none" w:sz="0" w:space="0" w:color="auto"/>
                                                                                        <w:bottom w:val="none" w:sz="0" w:space="0" w:color="auto"/>
                                                                                        <w:right w:val="none" w:sz="0" w:space="0" w:color="auto"/>
                                                                                      </w:divBdr>
                                                                                      <w:divsChild>
                                                                                        <w:div w:id="181020170">
                                                                                          <w:marLeft w:val="0"/>
                                                                                          <w:marRight w:val="86"/>
                                                                                          <w:marTop w:val="0"/>
                                                                                          <w:marBottom w:val="107"/>
                                                                                          <w:divBdr>
                                                                                            <w:top w:val="single" w:sz="2" w:space="0" w:color="EFEFEF"/>
                                                                                            <w:left w:val="single" w:sz="4" w:space="0" w:color="EFEFEF"/>
                                                                                            <w:bottom w:val="single" w:sz="4" w:space="0" w:color="E2E2E2"/>
                                                                                            <w:right w:val="single" w:sz="4" w:space="0" w:color="EFEFEF"/>
                                                                                          </w:divBdr>
                                                                                          <w:divsChild>
                                                                                            <w:div w:id="1871915158">
                                                                                              <w:marLeft w:val="0"/>
                                                                                              <w:marRight w:val="0"/>
                                                                                              <w:marTop w:val="0"/>
                                                                                              <w:marBottom w:val="0"/>
                                                                                              <w:divBdr>
                                                                                                <w:top w:val="none" w:sz="0" w:space="0" w:color="auto"/>
                                                                                                <w:left w:val="none" w:sz="0" w:space="0" w:color="auto"/>
                                                                                                <w:bottom w:val="none" w:sz="0" w:space="0" w:color="auto"/>
                                                                                                <w:right w:val="none" w:sz="0" w:space="0" w:color="auto"/>
                                                                                              </w:divBdr>
                                                                                              <w:divsChild>
                                                                                                <w:div w:id="1113206663">
                                                                                                  <w:marLeft w:val="0"/>
                                                                                                  <w:marRight w:val="0"/>
                                                                                                  <w:marTop w:val="0"/>
                                                                                                  <w:marBottom w:val="0"/>
                                                                                                  <w:divBdr>
                                                                                                    <w:top w:val="none" w:sz="0" w:space="0" w:color="auto"/>
                                                                                                    <w:left w:val="none" w:sz="0" w:space="0" w:color="auto"/>
                                                                                                    <w:bottom w:val="none" w:sz="0" w:space="0" w:color="auto"/>
                                                                                                    <w:right w:val="none" w:sz="0" w:space="0" w:color="auto"/>
                                                                                                  </w:divBdr>
                                                                                                  <w:divsChild>
                                                                                                    <w:div w:id="1335650506">
                                                                                                      <w:marLeft w:val="0"/>
                                                                                                      <w:marRight w:val="0"/>
                                                                                                      <w:marTop w:val="0"/>
                                                                                                      <w:marBottom w:val="0"/>
                                                                                                      <w:divBdr>
                                                                                                        <w:top w:val="none" w:sz="0" w:space="0" w:color="auto"/>
                                                                                                        <w:left w:val="none" w:sz="0" w:space="0" w:color="auto"/>
                                                                                                        <w:bottom w:val="none" w:sz="0" w:space="0" w:color="auto"/>
                                                                                                        <w:right w:val="none" w:sz="0" w:space="0" w:color="auto"/>
                                                                                                      </w:divBdr>
                                                                                                      <w:divsChild>
                                                                                                        <w:div w:id="1520701983">
                                                                                                          <w:marLeft w:val="0"/>
                                                                                                          <w:marRight w:val="0"/>
                                                                                                          <w:marTop w:val="0"/>
                                                                                                          <w:marBottom w:val="0"/>
                                                                                                          <w:divBdr>
                                                                                                            <w:top w:val="none" w:sz="0" w:space="0" w:color="auto"/>
                                                                                                            <w:left w:val="none" w:sz="0" w:space="0" w:color="auto"/>
                                                                                                            <w:bottom w:val="none" w:sz="0" w:space="0" w:color="auto"/>
                                                                                                            <w:right w:val="none" w:sz="0" w:space="0" w:color="auto"/>
                                                                                                          </w:divBdr>
                                                                                                          <w:divsChild>
                                                                                                            <w:div w:id="1925873245">
                                                                                                              <w:marLeft w:val="0"/>
                                                                                                              <w:marRight w:val="0"/>
                                                                                                              <w:marTop w:val="0"/>
                                                                                                              <w:marBottom w:val="0"/>
                                                                                                              <w:divBdr>
                                                                                                                <w:top w:val="single" w:sz="2" w:space="3" w:color="D8D8D8"/>
                                                                                                                <w:left w:val="single" w:sz="2" w:space="0" w:color="D8D8D8"/>
                                                                                                                <w:bottom w:val="single" w:sz="2" w:space="3" w:color="D8D8D8"/>
                                                                                                                <w:right w:val="single" w:sz="2" w:space="0" w:color="D8D8D8"/>
                                                                                                              </w:divBdr>
                                                                                                              <w:divsChild>
                                                                                                                <w:div w:id="1600211452">
                                                                                                                  <w:marLeft w:val="161"/>
                                                                                                                  <w:marRight w:val="161"/>
                                                                                                                  <w:marTop w:val="54"/>
                                                                                                                  <w:marBottom w:val="54"/>
                                                                                                                  <w:divBdr>
                                                                                                                    <w:top w:val="none" w:sz="0" w:space="0" w:color="auto"/>
                                                                                                                    <w:left w:val="none" w:sz="0" w:space="0" w:color="auto"/>
                                                                                                                    <w:bottom w:val="none" w:sz="0" w:space="0" w:color="auto"/>
                                                                                                                    <w:right w:val="none" w:sz="0" w:space="0" w:color="auto"/>
                                                                                                                  </w:divBdr>
                                                                                                                  <w:divsChild>
                                                                                                                    <w:div w:id="1849098689">
                                                                                                                      <w:marLeft w:val="0"/>
                                                                                                                      <w:marRight w:val="0"/>
                                                                                                                      <w:marTop w:val="0"/>
                                                                                                                      <w:marBottom w:val="0"/>
                                                                                                                      <w:divBdr>
                                                                                                                        <w:top w:val="single" w:sz="4" w:space="0" w:color="auto"/>
                                                                                                                        <w:left w:val="single" w:sz="4" w:space="0" w:color="auto"/>
                                                                                                                        <w:bottom w:val="single" w:sz="4" w:space="0" w:color="auto"/>
                                                                                                                        <w:right w:val="single" w:sz="4" w:space="0" w:color="auto"/>
                                                                                                                      </w:divBdr>
                                                                                                                      <w:divsChild>
                                                                                                                        <w:div w:id="916478845">
                                                                                                                          <w:marLeft w:val="0"/>
                                                                                                                          <w:marRight w:val="0"/>
                                                                                                                          <w:marTop w:val="0"/>
                                                                                                                          <w:marBottom w:val="0"/>
                                                                                                                          <w:divBdr>
                                                                                                                            <w:top w:val="none" w:sz="0" w:space="0" w:color="auto"/>
                                                                                                                            <w:left w:val="none" w:sz="0" w:space="0" w:color="auto"/>
                                                                                                                            <w:bottom w:val="none" w:sz="0" w:space="0" w:color="auto"/>
                                                                                                                            <w:right w:val="none" w:sz="0" w:space="0" w:color="auto"/>
                                                                                                                          </w:divBdr>
                                                                                                                          <w:divsChild>
                                                                                                                            <w:div w:id="204952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731885">
                                                                                                                                  <w:marLeft w:val="0"/>
                                                                                                                                  <w:marRight w:val="0"/>
                                                                                                                                  <w:marTop w:val="0"/>
                                                                                                                                  <w:marBottom w:val="0"/>
                                                                                                                                  <w:divBdr>
                                                                                                                                    <w:top w:val="none" w:sz="0" w:space="0" w:color="auto"/>
                                                                                                                                    <w:left w:val="none" w:sz="0" w:space="0" w:color="auto"/>
                                                                                                                                    <w:bottom w:val="none" w:sz="0" w:space="0" w:color="auto"/>
                                                                                                                                    <w:right w:val="none" w:sz="0" w:space="0" w:color="auto"/>
                                                                                                                                  </w:divBdr>
                                                                                                                                  <w:divsChild>
                                                                                                                                    <w:div w:id="1909730067">
                                                                                                                                      <w:marLeft w:val="0"/>
                                                                                                                                      <w:marRight w:val="0"/>
                                                                                                                                      <w:marTop w:val="0"/>
                                                                                                                                      <w:marBottom w:val="0"/>
                                                                                                                                      <w:divBdr>
                                                                                                                                        <w:top w:val="none" w:sz="0" w:space="0" w:color="auto"/>
                                                                                                                                        <w:left w:val="none" w:sz="0" w:space="0" w:color="auto"/>
                                                                                                                                        <w:bottom w:val="none" w:sz="0" w:space="0" w:color="auto"/>
                                                                                                                                        <w:right w:val="none" w:sz="0" w:space="0" w:color="auto"/>
                                                                                                                                      </w:divBdr>
                                                                                                                                      <w:divsChild>
                                                                                                                                        <w:div w:id="787968338">
                                                                                                                                          <w:marLeft w:val="0"/>
                                                                                                                                          <w:marRight w:val="0"/>
                                                                                                                                          <w:marTop w:val="0"/>
                                                                                                                                          <w:marBottom w:val="0"/>
                                                                                                                                          <w:divBdr>
                                                                                                                                            <w:top w:val="none" w:sz="0" w:space="0" w:color="auto"/>
                                                                                                                                            <w:left w:val="none" w:sz="0" w:space="0" w:color="auto"/>
                                                                                                                                            <w:bottom w:val="none" w:sz="0" w:space="0" w:color="auto"/>
                                                                                                                                            <w:right w:val="none" w:sz="0" w:space="0" w:color="auto"/>
                                                                                                                                          </w:divBdr>
                                                                                                                                          <w:divsChild>
                                                                                                                                            <w:div w:id="2114593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165">
                                                                                                                                                  <w:marLeft w:val="0"/>
                                                                                                                                                  <w:marRight w:val="0"/>
                                                                                                                                                  <w:marTop w:val="0"/>
                                                                                                                                                  <w:marBottom w:val="0"/>
                                                                                                                                                  <w:divBdr>
                                                                                                                                                    <w:top w:val="none" w:sz="0" w:space="0" w:color="auto"/>
                                                                                                                                                    <w:left w:val="none" w:sz="0" w:space="0" w:color="auto"/>
                                                                                                                                                    <w:bottom w:val="none" w:sz="0" w:space="0" w:color="auto"/>
                                                                                                                                                    <w:right w:val="none" w:sz="0" w:space="0" w:color="auto"/>
                                                                                                                                                  </w:divBdr>
                                                                                                                                                  <w:divsChild>
                                                                                                                                                    <w:div w:id="767430849">
                                                                                                                                                      <w:marLeft w:val="0"/>
                                                                                                                                                      <w:marRight w:val="0"/>
                                                                                                                                                      <w:marTop w:val="0"/>
                                                                                                                                                      <w:marBottom w:val="0"/>
                                                                                                                                                      <w:divBdr>
                                                                                                                                                        <w:top w:val="none" w:sz="0" w:space="0" w:color="auto"/>
                                                                                                                                                        <w:left w:val="none" w:sz="0" w:space="0" w:color="auto"/>
                                                                                                                                                        <w:bottom w:val="none" w:sz="0" w:space="0" w:color="auto"/>
                                                                                                                                                        <w:right w:val="none" w:sz="0" w:space="0" w:color="auto"/>
                                                                                                                                                      </w:divBdr>
                                                                                                                                                    </w:div>
                                                                                                                                                    <w:div w:id="1427654697">
                                                                                                                                                      <w:marLeft w:val="0"/>
                                                                                                                                                      <w:marRight w:val="0"/>
                                                                                                                                                      <w:marTop w:val="0"/>
                                                                                                                                                      <w:marBottom w:val="0"/>
                                                                                                                                                      <w:divBdr>
                                                                                                                                                        <w:top w:val="none" w:sz="0" w:space="0" w:color="auto"/>
                                                                                                                                                        <w:left w:val="none" w:sz="0" w:space="0" w:color="auto"/>
                                                                                                                                                        <w:bottom w:val="none" w:sz="0" w:space="0" w:color="auto"/>
                                                                                                                                                        <w:right w:val="none" w:sz="0" w:space="0" w:color="auto"/>
                                                                                                                                                      </w:divBdr>
                                                                                                                                                    </w:div>
                                                                                                                                                    <w:div w:id="1794245585">
                                                                                                                                                      <w:marLeft w:val="0"/>
                                                                                                                                                      <w:marRight w:val="0"/>
                                                                                                                                                      <w:marTop w:val="0"/>
                                                                                                                                                      <w:marBottom w:val="0"/>
                                                                                                                                                      <w:divBdr>
                                                                                                                                                        <w:top w:val="none" w:sz="0" w:space="0" w:color="auto"/>
                                                                                                                                                        <w:left w:val="none" w:sz="0" w:space="0" w:color="auto"/>
                                                                                                                                                        <w:bottom w:val="none" w:sz="0" w:space="0" w:color="auto"/>
                                                                                                                                                        <w:right w:val="none" w:sz="0" w:space="0" w:color="auto"/>
                                                                                                                                                      </w:divBdr>
                                                                                                                                                    </w:div>
                                                                                                                                                    <w:div w:id="1718966110">
                                                                                                                                                      <w:marLeft w:val="0"/>
                                                                                                                                                      <w:marRight w:val="0"/>
                                                                                                                                                      <w:marTop w:val="0"/>
                                                                                                                                                      <w:marBottom w:val="0"/>
                                                                                                                                                      <w:divBdr>
                                                                                                                                                        <w:top w:val="none" w:sz="0" w:space="0" w:color="auto"/>
                                                                                                                                                        <w:left w:val="none" w:sz="0" w:space="0" w:color="auto"/>
                                                                                                                                                        <w:bottom w:val="none" w:sz="0" w:space="0" w:color="auto"/>
                                                                                                                                                        <w:right w:val="none" w:sz="0" w:space="0" w:color="auto"/>
                                                                                                                                                      </w:divBdr>
                                                                                                                                                    </w:div>
                                                                                                                                                    <w:div w:id="1122774301">
                                                                                                                                                      <w:marLeft w:val="0"/>
                                                                                                                                                      <w:marRight w:val="0"/>
                                                                                                                                                      <w:marTop w:val="0"/>
                                                                                                                                                      <w:marBottom w:val="0"/>
                                                                                                                                                      <w:divBdr>
                                                                                                                                                        <w:top w:val="none" w:sz="0" w:space="0" w:color="auto"/>
                                                                                                                                                        <w:left w:val="none" w:sz="0" w:space="0" w:color="auto"/>
                                                                                                                                                        <w:bottom w:val="none" w:sz="0" w:space="0" w:color="auto"/>
                                                                                                                                                        <w:right w:val="none" w:sz="0" w:space="0" w:color="auto"/>
                                                                                                                                                      </w:divBdr>
                                                                                                                                                    </w:div>
                                                                                                                                                    <w:div w:id="948660042">
                                                                                                                                                      <w:marLeft w:val="0"/>
                                                                                                                                                      <w:marRight w:val="0"/>
                                                                                                                                                      <w:marTop w:val="0"/>
                                                                                                                                                      <w:marBottom w:val="0"/>
                                                                                                                                                      <w:divBdr>
                                                                                                                                                        <w:top w:val="none" w:sz="0" w:space="0" w:color="auto"/>
                                                                                                                                                        <w:left w:val="none" w:sz="0" w:space="0" w:color="auto"/>
                                                                                                                                                        <w:bottom w:val="none" w:sz="0" w:space="0" w:color="auto"/>
                                                                                                                                                        <w:right w:val="none" w:sz="0" w:space="0" w:color="auto"/>
                                                                                                                                                      </w:divBdr>
                                                                                                                                                    </w:div>
                                                                                                                                                    <w:div w:id="657071703">
                                                                                                                                                      <w:marLeft w:val="0"/>
                                                                                                                                                      <w:marRight w:val="0"/>
                                                                                                                                                      <w:marTop w:val="0"/>
                                                                                                                                                      <w:marBottom w:val="0"/>
                                                                                                                                                      <w:divBdr>
                                                                                                                                                        <w:top w:val="none" w:sz="0" w:space="0" w:color="auto"/>
                                                                                                                                                        <w:left w:val="none" w:sz="0" w:space="0" w:color="auto"/>
                                                                                                                                                        <w:bottom w:val="none" w:sz="0" w:space="0" w:color="auto"/>
                                                                                                                                                        <w:right w:val="none" w:sz="0" w:space="0" w:color="auto"/>
                                                                                                                                                      </w:divBdr>
                                                                                                                                                    </w:div>
                                                                                                                                                    <w:div w:id="1936817088">
                                                                                                                                                      <w:marLeft w:val="0"/>
                                                                                                                                                      <w:marRight w:val="0"/>
                                                                                                                                                      <w:marTop w:val="0"/>
                                                                                                                                                      <w:marBottom w:val="0"/>
                                                                                                                                                      <w:divBdr>
                                                                                                                                                        <w:top w:val="none" w:sz="0" w:space="0" w:color="auto"/>
                                                                                                                                                        <w:left w:val="none" w:sz="0" w:space="0" w:color="auto"/>
                                                                                                                                                        <w:bottom w:val="none" w:sz="0" w:space="0" w:color="auto"/>
                                                                                                                                                        <w:right w:val="none" w:sz="0" w:space="0" w:color="auto"/>
                                                                                                                                                      </w:divBdr>
                                                                                                                                                    </w:div>
                                                                                                                                                    <w:div w:id="7697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659872">
      <w:bodyDiv w:val="1"/>
      <w:marLeft w:val="0"/>
      <w:marRight w:val="0"/>
      <w:marTop w:val="0"/>
      <w:marBottom w:val="0"/>
      <w:divBdr>
        <w:top w:val="none" w:sz="0" w:space="0" w:color="auto"/>
        <w:left w:val="none" w:sz="0" w:space="0" w:color="auto"/>
        <w:bottom w:val="none" w:sz="0" w:space="0" w:color="auto"/>
        <w:right w:val="none" w:sz="0" w:space="0" w:color="auto"/>
      </w:divBdr>
    </w:div>
    <w:div w:id="851340889">
      <w:bodyDiv w:val="1"/>
      <w:marLeft w:val="0"/>
      <w:marRight w:val="0"/>
      <w:marTop w:val="0"/>
      <w:marBottom w:val="0"/>
      <w:divBdr>
        <w:top w:val="none" w:sz="0" w:space="0" w:color="auto"/>
        <w:left w:val="none" w:sz="0" w:space="0" w:color="auto"/>
        <w:bottom w:val="none" w:sz="0" w:space="0" w:color="auto"/>
        <w:right w:val="none" w:sz="0" w:space="0" w:color="auto"/>
      </w:divBdr>
    </w:div>
    <w:div w:id="909802356">
      <w:bodyDiv w:val="1"/>
      <w:marLeft w:val="0"/>
      <w:marRight w:val="0"/>
      <w:marTop w:val="0"/>
      <w:marBottom w:val="0"/>
      <w:divBdr>
        <w:top w:val="none" w:sz="0" w:space="0" w:color="auto"/>
        <w:left w:val="none" w:sz="0" w:space="0" w:color="auto"/>
        <w:bottom w:val="none" w:sz="0" w:space="0" w:color="auto"/>
        <w:right w:val="none" w:sz="0" w:space="0" w:color="auto"/>
      </w:divBdr>
      <w:divsChild>
        <w:div w:id="455373687">
          <w:marLeft w:val="0"/>
          <w:marRight w:val="0"/>
          <w:marTop w:val="0"/>
          <w:marBottom w:val="0"/>
          <w:divBdr>
            <w:top w:val="none" w:sz="0" w:space="0" w:color="auto"/>
            <w:left w:val="none" w:sz="0" w:space="0" w:color="auto"/>
            <w:bottom w:val="none" w:sz="0" w:space="0" w:color="auto"/>
            <w:right w:val="none" w:sz="0" w:space="0" w:color="auto"/>
          </w:divBdr>
          <w:divsChild>
            <w:div w:id="40680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7492">
                  <w:marLeft w:val="0"/>
                  <w:marRight w:val="0"/>
                  <w:marTop w:val="0"/>
                  <w:marBottom w:val="0"/>
                  <w:divBdr>
                    <w:top w:val="none" w:sz="0" w:space="0" w:color="auto"/>
                    <w:left w:val="none" w:sz="0" w:space="0" w:color="auto"/>
                    <w:bottom w:val="none" w:sz="0" w:space="0" w:color="auto"/>
                    <w:right w:val="none" w:sz="0" w:space="0" w:color="auto"/>
                  </w:divBdr>
                  <w:divsChild>
                    <w:div w:id="14234564">
                      <w:marLeft w:val="0"/>
                      <w:marRight w:val="0"/>
                      <w:marTop w:val="0"/>
                      <w:marBottom w:val="0"/>
                      <w:divBdr>
                        <w:top w:val="none" w:sz="0" w:space="0" w:color="auto"/>
                        <w:left w:val="none" w:sz="0" w:space="0" w:color="auto"/>
                        <w:bottom w:val="none" w:sz="0" w:space="0" w:color="auto"/>
                        <w:right w:val="none" w:sz="0" w:space="0" w:color="auto"/>
                      </w:divBdr>
                    </w:div>
                    <w:div w:id="93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68884">
      <w:bodyDiv w:val="1"/>
      <w:marLeft w:val="0"/>
      <w:marRight w:val="0"/>
      <w:marTop w:val="0"/>
      <w:marBottom w:val="0"/>
      <w:divBdr>
        <w:top w:val="none" w:sz="0" w:space="0" w:color="auto"/>
        <w:left w:val="none" w:sz="0" w:space="0" w:color="auto"/>
        <w:bottom w:val="none" w:sz="0" w:space="0" w:color="auto"/>
        <w:right w:val="none" w:sz="0" w:space="0" w:color="auto"/>
      </w:divBdr>
    </w:div>
    <w:div w:id="1278561640">
      <w:bodyDiv w:val="1"/>
      <w:marLeft w:val="0"/>
      <w:marRight w:val="0"/>
      <w:marTop w:val="0"/>
      <w:marBottom w:val="0"/>
      <w:divBdr>
        <w:top w:val="none" w:sz="0" w:space="0" w:color="auto"/>
        <w:left w:val="none" w:sz="0" w:space="0" w:color="auto"/>
        <w:bottom w:val="none" w:sz="0" w:space="0" w:color="auto"/>
        <w:right w:val="none" w:sz="0" w:space="0" w:color="auto"/>
      </w:divBdr>
      <w:divsChild>
        <w:div w:id="2003436072">
          <w:marLeft w:val="0"/>
          <w:marRight w:val="0"/>
          <w:marTop w:val="0"/>
          <w:marBottom w:val="0"/>
          <w:divBdr>
            <w:top w:val="none" w:sz="0" w:space="0" w:color="auto"/>
            <w:left w:val="none" w:sz="0" w:space="0" w:color="auto"/>
            <w:bottom w:val="none" w:sz="0" w:space="0" w:color="auto"/>
            <w:right w:val="none" w:sz="0" w:space="0" w:color="auto"/>
          </w:divBdr>
          <w:divsChild>
            <w:div w:id="1271166110">
              <w:marLeft w:val="0"/>
              <w:marRight w:val="0"/>
              <w:marTop w:val="0"/>
              <w:marBottom w:val="0"/>
              <w:divBdr>
                <w:top w:val="none" w:sz="0" w:space="0" w:color="auto"/>
                <w:left w:val="none" w:sz="0" w:space="0" w:color="auto"/>
                <w:bottom w:val="none" w:sz="0" w:space="0" w:color="auto"/>
                <w:right w:val="none" w:sz="0" w:space="0" w:color="auto"/>
              </w:divBdr>
              <w:divsChild>
                <w:div w:id="1766923128">
                  <w:marLeft w:val="0"/>
                  <w:marRight w:val="0"/>
                  <w:marTop w:val="0"/>
                  <w:marBottom w:val="0"/>
                  <w:divBdr>
                    <w:top w:val="none" w:sz="0" w:space="0" w:color="auto"/>
                    <w:left w:val="none" w:sz="0" w:space="0" w:color="auto"/>
                    <w:bottom w:val="none" w:sz="0" w:space="0" w:color="auto"/>
                    <w:right w:val="none" w:sz="0" w:space="0" w:color="auto"/>
                  </w:divBdr>
                  <w:divsChild>
                    <w:div w:id="249043866">
                      <w:marLeft w:val="0"/>
                      <w:marRight w:val="0"/>
                      <w:marTop w:val="0"/>
                      <w:marBottom w:val="0"/>
                      <w:divBdr>
                        <w:top w:val="none" w:sz="0" w:space="0" w:color="auto"/>
                        <w:left w:val="none" w:sz="0" w:space="0" w:color="auto"/>
                        <w:bottom w:val="none" w:sz="0" w:space="0" w:color="auto"/>
                        <w:right w:val="none" w:sz="0" w:space="0" w:color="auto"/>
                      </w:divBdr>
                      <w:divsChild>
                        <w:div w:id="1801191538">
                          <w:marLeft w:val="0"/>
                          <w:marRight w:val="0"/>
                          <w:marTop w:val="0"/>
                          <w:marBottom w:val="0"/>
                          <w:divBdr>
                            <w:top w:val="none" w:sz="0" w:space="0" w:color="auto"/>
                            <w:left w:val="none" w:sz="0" w:space="0" w:color="auto"/>
                            <w:bottom w:val="none" w:sz="0" w:space="0" w:color="auto"/>
                            <w:right w:val="none" w:sz="0" w:space="0" w:color="auto"/>
                          </w:divBdr>
                          <w:divsChild>
                            <w:div w:id="86973061">
                              <w:marLeft w:val="0"/>
                              <w:marRight w:val="0"/>
                              <w:marTop w:val="0"/>
                              <w:marBottom w:val="0"/>
                              <w:divBdr>
                                <w:top w:val="none" w:sz="0" w:space="0" w:color="auto"/>
                                <w:left w:val="none" w:sz="0" w:space="0" w:color="auto"/>
                                <w:bottom w:val="none" w:sz="0" w:space="0" w:color="auto"/>
                                <w:right w:val="none" w:sz="0" w:space="0" w:color="auto"/>
                              </w:divBdr>
                              <w:divsChild>
                                <w:div w:id="4812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90CE2E64C59141A49FD81344245813" ma:contentTypeVersion="2" ma:contentTypeDescription="Create a new document." ma:contentTypeScope="" ma:versionID="b6297213dbe1bb580451758378a22699">
  <xsd:schema xmlns:xsd="http://www.w3.org/2001/XMLSchema" xmlns:xs="http://www.w3.org/2001/XMLSchema" xmlns:p="http://schemas.microsoft.com/office/2006/metadata/properties" xmlns:ns2="f8a14438-74f8-419b-987f-78d0f5b602c6" targetNamespace="http://schemas.microsoft.com/office/2006/metadata/properties" ma:root="true" ma:fieldsID="be356f5a15b941e73fd4f8d44f1ee9ff" ns2:_="">
    <xsd:import namespace="f8a14438-74f8-419b-987f-78d0f5b602c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14438-74f8-419b-987f-78d0f5b602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B2C01-1150-46D4-AD52-CE1D0D0C1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14438-74f8-419b-987f-78d0f5b60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7B6FB9-F913-46F4-92AD-9E57C2624074}">
  <ds:schemaRefs>
    <ds:schemaRef ds:uri="http://schemas.microsoft.com/sharepoint/v3/contenttype/forms"/>
  </ds:schemaRefs>
</ds:datastoreItem>
</file>

<file path=customXml/itemProps3.xml><?xml version="1.0" encoding="utf-8"?>
<ds:datastoreItem xmlns:ds="http://schemas.openxmlformats.org/officeDocument/2006/customXml" ds:itemID="{C87D2CAD-01E7-40F1-B362-06A8CD1E7F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F7CEDA-4724-46E8-AFF1-7E1774E54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Corrales International School</vt:lpstr>
    </vt:vector>
  </TitlesOfParts>
  <Company>Coco Communications Corp</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Corrales International School</dc:title>
  <dc:creator>Mark Tolley</dc:creator>
  <cp:lastModifiedBy>Mark Tolley</cp:lastModifiedBy>
  <cp:revision>3</cp:revision>
  <cp:lastPrinted>2016-08-08T19:35:00Z</cp:lastPrinted>
  <dcterms:created xsi:type="dcterms:W3CDTF">2017-11-13T19:25:00Z</dcterms:created>
  <dcterms:modified xsi:type="dcterms:W3CDTF">2017-11-13T22:11:00Z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0x0101000190CE2E64C59141A49FD81344245813</vt:lpwstr>
  </property>
</Properties>
</file>